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50F2" w:rsidRPr="00BE1D72" w:rsidRDefault="008150F2" w:rsidP="00BE1D72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BE1D72">
        <w:rPr>
          <w:rStyle w:val="a6"/>
          <w:rFonts w:ascii="Times New Roman" w:hAnsi="Times New Roman"/>
          <w:sz w:val="24"/>
          <w:szCs w:val="24"/>
        </w:rPr>
        <w:t>ПОЛОЖЕНИЕ</w:t>
      </w:r>
    </w:p>
    <w:p w:rsidR="008150F2" w:rsidRPr="00BE1D72" w:rsidRDefault="008150F2" w:rsidP="00BE1D72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BE1D72">
        <w:rPr>
          <w:rStyle w:val="a6"/>
          <w:rFonts w:ascii="Times New Roman" w:hAnsi="Times New Roman"/>
          <w:sz w:val="24"/>
          <w:szCs w:val="24"/>
        </w:rPr>
        <w:t>о проведении городского конкурса творческих проектов</w:t>
      </w:r>
      <w:r w:rsidR="00BE1D72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BE1D72">
        <w:rPr>
          <w:rStyle w:val="a6"/>
          <w:rFonts w:ascii="Times New Roman" w:hAnsi="Times New Roman"/>
          <w:sz w:val="24"/>
          <w:szCs w:val="24"/>
        </w:rPr>
        <w:t xml:space="preserve">учащихся </w:t>
      </w:r>
    </w:p>
    <w:p w:rsidR="008150F2" w:rsidRPr="00BE1D72" w:rsidRDefault="00782C29" w:rsidP="00BE1D72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BE1D72">
        <w:rPr>
          <w:rStyle w:val="a6"/>
          <w:rFonts w:ascii="Times New Roman" w:hAnsi="Times New Roman"/>
          <w:sz w:val="24"/>
          <w:szCs w:val="24"/>
        </w:rPr>
        <w:t xml:space="preserve">образовательных учреждений </w:t>
      </w:r>
      <w:r w:rsidR="008150F2" w:rsidRPr="00BE1D72">
        <w:rPr>
          <w:rStyle w:val="a6"/>
          <w:rFonts w:ascii="Times New Roman" w:hAnsi="Times New Roman"/>
          <w:sz w:val="24"/>
          <w:szCs w:val="24"/>
        </w:rPr>
        <w:t>«Самара – территория будущего»</w:t>
      </w:r>
    </w:p>
    <w:p w:rsidR="008150F2" w:rsidRPr="00BE1D72" w:rsidRDefault="008150F2" w:rsidP="00BE1D72">
      <w:pPr>
        <w:pStyle w:val="cenpt"/>
        <w:spacing w:before="0" w:beforeAutospacing="0" w:after="0" w:afterAutospacing="0"/>
        <w:jc w:val="center"/>
        <w:rPr>
          <w:rStyle w:val="a6"/>
          <w:b w:val="0"/>
        </w:rPr>
      </w:pPr>
    </w:p>
    <w:p w:rsidR="0068764D" w:rsidRPr="00BE1D72" w:rsidRDefault="00BE1D72" w:rsidP="00BE1D72">
      <w:pPr>
        <w:pStyle w:val="cenpt"/>
        <w:spacing w:before="0" w:beforeAutospacing="0" w:after="0" w:afterAutospacing="0"/>
        <w:ind w:firstLine="709"/>
        <w:jc w:val="both"/>
        <w:rPr>
          <w:rStyle w:val="a6"/>
          <w:color w:val="000000"/>
        </w:rPr>
      </w:pPr>
      <w:r>
        <w:rPr>
          <w:rStyle w:val="a6"/>
          <w:color w:val="000000"/>
        </w:rPr>
        <w:t>1. </w:t>
      </w:r>
      <w:r w:rsidR="008150F2" w:rsidRPr="00BE1D72">
        <w:rPr>
          <w:rStyle w:val="a6"/>
          <w:color w:val="000000"/>
        </w:rPr>
        <w:t>Общие положения</w:t>
      </w:r>
    </w:p>
    <w:p w:rsidR="008150F2" w:rsidRDefault="008150F2" w:rsidP="00BE1D72">
      <w:pPr>
        <w:pStyle w:val="cenpt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 w:themeFill="background1"/>
        </w:rPr>
      </w:pPr>
      <w:r w:rsidRPr="00BE1D72">
        <w:rPr>
          <w:color w:val="000000"/>
        </w:rPr>
        <w:t xml:space="preserve">1.1. Настоящее положение </w:t>
      </w:r>
      <w:r w:rsidR="00BE1D72">
        <w:rPr>
          <w:color w:val="000000"/>
        </w:rPr>
        <w:t xml:space="preserve">определяет порядок организации и проведения городского конкурса творческих проектов учащихся образовательных учреждений «Самара – территория будущего» (далее – Конкурс), его организационное и методическое обеспечение, порядок участия в мероприятии, определение победителей и призеров, а также </w:t>
      </w:r>
      <w:r w:rsidRPr="00BE1D72">
        <w:rPr>
          <w:color w:val="000000"/>
        </w:rPr>
        <w:t>устанавливает порядок назначения и выплаты грантов для реализации творческих проектов учащи</w:t>
      </w:r>
      <w:r w:rsidR="00BE1D72">
        <w:rPr>
          <w:color w:val="000000"/>
        </w:rPr>
        <w:t xml:space="preserve">хся образовательных учреждений </w:t>
      </w:r>
      <w:r w:rsidRPr="00BE1D72">
        <w:rPr>
          <w:color w:val="000000"/>
        </w:rPr>
        <w:t>за счет средств бюджета городского округа Самара Самарской области по отрасли «Образование», в целях поддержки общественно полезной деятельности учащихся образовательных уч</w:t>
      </w:r>
      <w:r w:rsidRPr="00BE1D72">
        <w:rPr>
          <w:color w:val="000000"/>
          <w:shd w:val="clear" w:color="auto" w:fill="FFFFFF" w:themeFill="background1"/>
        </w:rPr>
        <w:t>реждений городского округа Самара в сфере «Образование</w:t>
      </w:r>
      <w:r w:rsidRPr="00BE1D72">
        <w:rPr>
          <w:color w:val="000000" w:themeColor="text1"/>
          <w:shd w:val="clear" w:color="auto" w:fill="FFFFFF" w:themeFill="background1"/>
        </w:rPr>
        <w:t>»,</w:t>
      </w:r>
      <w:r w:rsidR="00F67F8B" w:rsidRPr="00BE1D72">
        <w:rPr>
          <w:color w:val="000000" w:themeColor="text1"/>
          <w:shd w:val="clear" w:color="auto" w:fill="FFFFFF" w:themeFill="background1"/>
        </w:rPr>
        <w:t xml:space="preserve"> в целях поддержки общественно полезной деятельности обучающихся образовательных учреждений городского округа Самара в сфере «Образование»,</w:t>
      </w:r>
      <w:r w:rsidRPr="00BE1D72">
        <w:rPr>
          <w:color w:val="000000" w:themeColor="text1"/>
          <w:shd w:val="clear" w:color="auto" w:fill="FFFFFF" w:themeFill="background1"/>
        </w:rPr>
        <w:t xml:space="preserve"> в рамках реализации</w:t>
      </w:r>
      <w:r w:rsidR="00BE1D72">
        <w:rPr>
          <w:color w:val="000000" w:themeColor="text1"/>
          <w:shd w:val="clear" w:color="auto" w:fill="FFFFFF" w:themeFill="background1"/>
        </w:rPr>
        <w:t xml:space="preserve"> </w:t>
      </w:r>
      <w:r w:rsidR="00F67F8B" w:rsidRPr="00BE1D72">
        <w:rPr>
          <w:color w:val="000000" w:themeColor="text1"/>
          <w:shd w:val="clear" w:color="auto" w:fill="FFFFFF" w:themeFill="background1"/>
        </w:rPr>
        <w:t>муниципальной программы городского округа Самара «Совершенствование организации предоставления образования в городском округе Самара на 2020-2025 годы, утвержденной Постановлением Администрации городского округа Самара от 14.03.2019 года № 152, пункта 3.7 «Проведение мероприятий по выявлению и поддержке одаренных и талантливых детей, формированию российской гражданской идентичности, активной жизненной позиции с вовлечением в муниципальную систему дополнительного образования.</w:t>
      </w:r>
    </w:p>
    <w:p w:rsidR="00BE1D72" w:rsidRPr="00BE1D72" w:rsidRDefault="00BE1D72" w:rsidP="00BE1D72">
      <w:pPr>
        <w:pStyle w:val="cenpt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00"/>
        </w:rPr>
      </w:pPr>
      <w:r>
        <w:rPr>
          <w:color w:val="000000" w:themeColor="text1"/>
          <w:shd w:val="clear" w:color="auto" w:fill="FFFFFF" w:themeFill="background1"/>
        </w:rPr>
        <w:t>1.2. Положение действует на период проведения Конкурса.</w:t>
      </w:r>
    </w:p>
    <w:p w:rsidR="0068764D" w:rsidRPr="00BE1D72" w:rsidRDefault="00BE1D72" w:rsidP="00BE1D7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68764D" w:rsidRPr="00BE1D72"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Организаторы конкурса</w:t>
      </w:r>
    </w:p>
    <w:p w:rsidR="0068764D" w:rsidRPr="00BE1D72" w:rsidRDefault="00BE1D72" w:rsidP="00BE1D7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Учредитель</w:t>
      </w:r>
      <w:r w:rsidR="0068764D" w:rsidRPr="00BE1D7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8764D" w:rsidRPr="00BE1D72" w:rsidRDefault="0068764D" w:rsidP="00BE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Департамент образования Администрации городского округа Самара (далее – Департамент образования)</w:t>
      </w:r>
    </w:p>
    <w:p w:rsidR="0068764D" w:rsidRPr="00BE1D72" w:rsidRDefault="00BE1D72" w:rsidP="00BE1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</w:t>
      </w:r>
      <w:r w:rsidR="0068764D" w:rsidRPr="00BE1D7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1D72" w:rsidRDefault="00BE1D72" w:rsidP="00BE1D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68764D" w:rsidRPr="00BE1D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униципальное бюджетное учреждение дополнительного образования «Центр детского и юношеского творчества «Мечта» городского округа Самара (далее МБУ ДО ЦДЮТ «Мечта» г.о. Самара).  </w:t>
      </w:r>
    </w:p>
    <w:p w:rsidR="0068764D" w:rsidRPr="00BE1D72" w:rsidRDefault="00BE1D72" w:rsidP="00BE1D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1.4. </w:t>
      </w:r>
      <w:r w:rsidR="008150F2" w:rsidRPr="00BE1D72">
        <w:rPr>
          <w:rFonts w:ascii="Times New Roman" w:hAnsi="Times New Roman"/>
          <w:b/>
          <w:color w:val="000000"/>
          <w:sz w:val="24"/>
          <w:szCs w:val="24"/>
        </w:rPr>
        <w:t>Основные понятия, используемые в Положении:</w:t>
      </w:r>
    </w:p>
    <w:p w:rsidR="00782C29" w:rsidRPr="00BE1D72" w:rsidRDefault="008150F2" w:rsidP="00BE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Грант – средства бюджета городского округа Самара, предоставляемые на безвозмездной конкурсной основе с целью финансирования проектов-победителей конкурса для поддержки инициатив учащихся  образовательных учреждений  «Самара – территория будущего» (далее - конкурс). </w:t>
      </w:r>
    </w:p>
    <w:p w:rsidR="008150F2" w:rsidRPr="00BE1D72" w:rsidRDefault="008150F2" w:rsidP="00BE1D72">
      <w:pPr>
        <w:pStyle w:val="justppt"/>
        <w:spacing w:before="0" w:beforeAutospacing="0" w:after="0" w:afterAutospacing="0"/>
        <w:ind w:firstLine="709"/>
        <w:jc w:val="both"/>
        <w:rPr>
          <w:color w:val="000000"/>
        </w:rPr>
      </w:pPr>
      <w:r w:rsidRPr="00BE1D72">
        <w:rPr>
          <w:color w:val="000000"/>
        </w:rPr>
        <w:t>Соискатель грантов (далее - соискатель) – отдельный учащийся или инициативная группа учащихся образовательных учрежденийгородского округа Самара, отвечающий следующим требованиям:</w:t>
      </w:r>
    </w:p>
    <w:p w:rsidR="008150F2" w:rsidRPr="00BE1D72" w:rsidRDefault="00BE1D72" w:rsidP="00BE1D72">
      <w:pPr>
        <w:pStyle w:val="cenpt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возраст 12-18 лет;</w:t>
      </w:r>
    </w:p>
    <w:p w:rsidR="008150F2" w:rsidRPr="00BE1D72" w:rsidRDefault="00BE1D72" w:rsidP="00BE1D72">
      <w:pPr>
        <w:pStyle w:val="cenpt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являющийся инициатором проекта и участвующий в его реализации;</w:t>
      </w:r>
    </w:p>
    <w:p w:rsidR="00BE1D72" w:rsidRDefault="00BE1D72" w:rsidP="00BE1D72">
      <w:pPr>
        <w:pStyle w:val="cen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по состоянию на 1 сентября 20</w:t>
      </w:r>
      <w:r w:rsidR="00847B08" w:rsidRPr="00BE1D72">
        <w:rPr>
          <w:color w:val="000000"/>
        </w:rPr>
        <w:t>2</w:t>
      </w:r>
      <w:r w:rsidR="00D740AC">
        <w:rPr>
          <w:color w:val="000000"/>
        </w:rPr>
        <w:t>4</w:t>
      </w:r>
      <w:r w:rsidR="008150F2" w:rsidRPr="00BE1D72">
        <w:rPr>
          <w:color w:val="000000"/>
        </w:rPr>
        <w:t xml:space="preserve"> года являющийся учащимся (учащимися) образовательного учреждения городского округа Самара, направившего соискателя на конкурс;</w:t>
      </w:r>
    </w:p>
    <w:p w:rsidR="008150F2" w:rsidRPr="00BE1D72" w:rsidRDefault="00BE1D72" w:rsidP="00BE1D72">
      <w:pPr>
        <w:pStyle w:val="cen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реализующий проекты на территории городского округа Самара.</w:t>
      </w:r>
    </w:p>
    <w:p w:rsidR="008150F2" w:rsidRPr="00BE1D72" w:rsidRDefault="008150F2" w:rsidP="00BE1D72">
      <w:pPr>
        <w:pStyle w:val="cenpt"/>
        <w:spacing w:before="0" w:beforeAutospacing="0" w:after="0" w:afterAutospacing="0"/>
        <w:ind w:firstLine="709"/>
        <w:jc w:val="both"/>
        <w:rPr>
          <w:color w:val="000000"/>
        </w:rPr>
      </w:pPr>
      <w:r w:rsidRPr="00BE1D72">
        <w:rPr>
          <w:color w:val="000000"/>
        </w:rPr>
        <w:t>Получатель гранта (далее – грантополучатель) - образовательное учреждение на территории городского округа Самара, направившее соискателя на конкурс, и через которое осуществляется финансирование проекта-победителя конкурса.</w:t>
      </w:r>
    </w:p>
    <w:p w:rsidR="00BE1D72" w:rsidRDefault="008150F2" w:rsidP="00BE1D72">
      <w:pPr>
        <w:pStyle w:val="cenpt"/>
        <w:spacing w:before="0" w:beforeAutospacing="0" w:after="0" w:afterAutospacing="0"/>
        <w:ind w:firstLine="709"/>
        <w:jc w:val="both"/>
        <w:rPr>
          <w:color w:val="000000"/>
        </w:rPr>
      </w:pPr>
      <w:r w:rsidRPr="00BE1D72">
        <w:rPr>
          <w:color w:val="000000"/>
        </w:rPr>
        <w:t>1.</w:t>
      </w:r>
      <w:r w:rsidR="00BE1D72">
        <w:rPr>
          <w:color w:val="000000"/>
        </w:rPr>
        <w:t>5</w:t>
      </w:r>
      <w:r w:rsidRPr="00BE1D72">
        <w:rPr>
          <w:color w:val="000000"/>
        </w:rPr>
        <w:t>. В 20</w:t>
      </w:r>
      <w:r w:rsidR="00847B08" w:rsidRPr="00BE1D72">
        <w:rPr>
          <w:color w:val="000000"/>
        </w:rPr>
        <w:t>2</w:t>
      </w:r>
      <w:r w:rsidR="00BE1D72">
        <w:rPr>
          <w:color w:val="000000"/>
        </w:rPr>
        <w:t>5</w:t>
      </w:r>
      <w:r w:rsidRPr="00BE1D72">
        <w:rPr>
          <w:color w:val="000000"/>
        </w:rPr>
        <w:t xml:space="preserve"> году </w:t>
      </w:r>
      <w:r w:rsidRPr="00BE1D72">
        <w:rPr>
          <w:color w:val="000000"/>
          <w:shd w:val="clear" w:color="auto" w:fill="FFFFFF" w:themeFill="background1"/>
        </w:rPr>
        <w:t>выплачиваются 1</w:t>
      </w:r>
      <w:r w:rsidR="0068764D" w:rsidRPr="00BE1D72">
        <w:rPr>
          <w:color w:val="000000"/>
          <w:shd w:val="clear" w:color="auto" w:fill="FFFFFF" w:themeFill="background1"/>
        </w:rPr>
        <w:t>0</w:t>
      </w:r>
      <w:r w:rsidRPr="00BE1D72">
        <w:rPr>
          <w:color w:val="000000"/>
          <w:shd w:val="clear" w:color="auto" w:fill="FFFFFF" w:themeFill="background1"/>
        </w:rPr>
        <w:t xml:space="preserve"> грантов</w:t>
      </w:r>
      <w:r w:rsidRPr="00BE1D72">
        <w:rPr>
          <w:color w:val="000000"/>
        </w:rPr>
        <w:t xml:space="preserve"> в размере</w:t>
      </w:r>
      <w:r w:rsidR="00BE1D72">
        <w:rPr>
          <w:color w:val="000000"/>
        </w:rPr>
        <w:t xml:space="preserve"> </w:t>
      </w:r>
      <w:r w:rsidR="00C5145F">
        <w:rPr>
          <w:color w:val="000000"/>
        </w:rPr>
        <w:t>7</w:t>
      </w:r>
      <w:r w:rsidRPr="00BE1D72">
        <w:rPr>
          <w:color w:val="000000"/>
        </w:rPr>
        <w:t>0 тысяч рублей каждый.</w:t>
      </w:r>
    </w:p>
    <w:p w:rsidR="00057868" w:rsidRPr="00BE1D72" w:rsidRDefault="00BE1D72" w:rsidP="00BE1D72">
      <w:pPr>
        <w:pStyle w:val="cenp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1.6. </w:t>
      </w:r>
      <w:r w:rsidR="00057868" w:rsidRPr="00BE1D72">
        <w:rPr>
          <w:b/>
          <w:color w:val="000000"/>
        </w:rPr>
        <w:t>Цели и задачи мероприятия</w:t>
      </w:r>
    </w:p>
    <w:p w:rsidR="00057868" w:rsidRPr="00BE1D72" w:rsidRDefault="004566E1" w:rsidP="00BE1D72">
      <w:pPr>
        <w:pStyle w:val="cenpt"/>
        <w:spacing w:before="0" w:beforeAutospacing="0" w:after="0" w:afterAutospacing="0"/>
        <w:ind w:firstLine="709"/>
        <w:jc w:val="both"/>
        <w:rPr>
          <w:color w:val="000000"/>
          <w:spacing w:val="-6"/>
        </w:rPr>
      </w:pPr>
      <w:r w:rsidRPr="00BE1D72">
        <w:rPr>
          <w:color w:val="000000"/>
        </w:rPr>
        <w:t>Конкурс проводится с целью поддержки</w:t>
      </w:r>
      <w:r w:rsidR="00BE1D72">
        <w:rPr>
          <w:color w:val="000000"/>
        </w:rPr>
        <w:t xml:space="preserve"> </w:t>
      </w:r>
      <w:r w:rsidRPr="00BE1D72">
        <w:rPr>
          <w:color w:val="000000"/>
          <w:spacing w:val="-6"/>
        </w:rPr>
        <w:t>инициатив учащихся образовательных учреждений городского округа Самара.</w:t>
      </w:r>
    </w:p>
    <w:p w:rsidR="002721B4" w:rsidRPr="00BE1D72" w:rsidRDefault="002721B4" w:rsidP="00BE1D72">
      <w:pPr>
        <w:pStyle w:val="cenpt"/>
        <w:spacing w:before="0" w:beforeAutospacing="0" w:after="0" w:afterAutospacing="0"/>
        <w:ind w:firstLine="709"/>
        <w:rPr>
          <w:color w:val="000000"/>
          <w:spacing w:val="-6"/>
        </w:rPr>
      </w:pPr>
      <w:r w:rsidRPr="00BE1D72">
        <w:rPr>
          <w:color w:val="000000"/>
          <w:spacing w:val="-6"/>
        </w:rPr>
        <w:t>Задачами конкурса являются:</w:t>
      </w:r>
    </w:p>
    <w:p w:rsidR="00C22B0B" w:rsidRPr="00BE1D72" w:rsidRDefault="005F57F7" w:rsidP="00BE1D72">
      <w:pPr>
        <w:pStyle w:val="cenpt"/>
        <w:spacing w:before="0" w:beforeAutospacing="0" w:after="0" w:afterAutospacing="0"/>
        <w:ind w:firstLine="709"/>
        <w:rPr>
          <w:color w:val="000000"/>
          <w:spacing w:val="-6"/>
        </w:rPr>
      </w:pPr>
      <w:r w:rsidRPr="00BE1D72">
        <w:rPr>
          <w:color w:val="000000"/>
          <w:spacing w:val="-6"/>
        </w:rPr>
        <w:lastRenderedPageBreak/>
        <w:t>- повышение гражданской активности учащихся;</w:t>
      </w:r>
    </w:p>
    <w:p w:rsidR="005F57F7" w:rsidRPr="00BE1D72" w:rsidRDefault="005F57F7" w:rsidP="00BE1D72">
      <w:pPr>
        <w:pStyle w:val="cenpt"/>
        <w:spacing w:before="0" w:beforeAutospacing="0" w:after="0" w:afterAutospacing="0"/>
        <w:ind w:firstLine="709"/>
        <w:rPr>
          <w:color w:val="000000"/>
          <w:spacing w:val="-6"/>
        </w:rPr>
      </w:pPr>
      <w:r w:rsidRPr="00BE1D72">
        <w:rPr>
          <w:color w:val="000000"/>
          <w:spacing w:val="-6"/>
        </w:rPr>
        <w:t>- вовлечение молодежи в творческую деятельность и социальную практику;</w:t>
      </w:r>
    </w:p>
    <w:p w:rsidR="00BE1D72" w:rsidRDefault="005F57F7" w:rsidP="00BE1D72">
      <w:pPr>
        <w:pStyle w:val="cenpt"/>
        <w:spacing w:before="0" w:beforeAutospacing="0" w:after="0" w:afterAutospacing="0"/>
        <w:ind w:firstLine="709"/>
        <w:rPr>
          <w:b/>
          <w:color w:val="000000"/>
        </w:rPr>
      </w:pPr>
      <w:r w:rsidRPr="00BE1D72">
        <w:rPr>
          <w:color w:val="000000"/>
          <w:spacing w:val="-6"/>
        </w:rPr>
        <w:t>-популяризация эффективной системы социальных лифтов для самореализации молодежи и раскрытие ее потенциала для развития города.</w:t>
      </w:r>
    </w:p>
    <w:p w:rsidR="00BE1D72" w:rsidRDefault="00BE1D72" w:rsidP="00BE1D72">
      <w:pPr>
        <w:pStyle w:val="cenpt"/>
        <w:spacing w:before="0" w:beforeAutospacing="0" w:after="0" w:afterAutospacing="0"/>
        <w:ind w:firstLine="709"/>
        <w:rPr>
          <w:b/>
          <w:color w:val="000000"/>
        </w:rPr>
      </w:pPr>
      <w:r>
        <w:rPr>
          <w:b/>
          <w:color w:val="000000"/>
        </w:rPr>
        <w:t>2. Сроки и место проведения Конкурса</w:t>
      </w:r>
    </w:p>
    <w:p w:rsidR="00057868" w:rsidRDefault="00BE1D72" w:rsidP="00BE1D72">
      <w:pPr>
        <w:pStyle w:val="cenpt"/>
        <w:spacing w:before="0" w:beforeAutospacing="0" w:after="0" w:afterAutospacing="0"/>
        <w:ind w:firstLine="709"/>
        <w:rPr>
          <w:color w:val="000000"/>
        </w:rPr>
      </w:pPr>
      <w:r>
        <w:rPr>
          <w:b/>
          <w:color w:val="000000"/>
        </w:rPr>
        <w:t>2.1. </w:t>
      </w:r>
      <w:r w:rsidR="004566E1" w:rsidRPr="00BE1D72">
        <w:rPr>
          <w:color w:val="000000"/>
        </w:rPr>
        <w:t>Конкурс</w:t>
      </w:r>
      <w:r w:rsidR="00057868" w:rsidRPr="00BE1D72">
        <w:rPr>
          <w:color w:val="000000"/>
        </w:rPr>
        <w:t xml:space="preserve"> проводится</w:t>
      </w:r>
      <w:r>
        <w:rPr>
          <w:color w:val="000000"/>
        </w:rPr>
        <w:t xml:space="preserve"> </w:t>
      </w:r>
      <w:r w:rsidR="004566E1" w:rsidRPr="00BE1D72">
        <w:rPr>
          <w:color w:val="000000"/>
        </w:rPr>
        <w:t xml:space="preserve">с </w:t>
      </w:r>
      <w:r>
        <w:rPr>
          <w:color w:val="000000"/>
        </w:rPr>
        <w:t>07</w:t>
      </w:r>
      <w:r w:rsidR="004566E1" w:rsidRPr="00BE1D72">
        <w:rPr>
          <w:color w:val="000000"/>
        </w:rPr>
        <w:t xml:space="preserve"> по 2</w:t>
      </w:r>
      <w:r w:rsidR="009F2479">
        <w:rPr>
          <w:color w:val="000000"/>
        </w:rPr>
        <w:t>5</w:t>
      </w:r>
      <w:r w:rsidR="004566E1" w:rsidRPr="00BE1D72">
        <w:rPr>
          <w:color w:val="000000"/>
        </w:rPr>
        <w:t xml:space="preserve"> апреля 202</w:t>
      </w:r>
      <w:r w:rsidR="009F2479">
        <w:rPr>
          <w:color w:val="000000"/>
        </w:rPr>
        <w:t>5</w:t>
      </w:r>
      <w:r w:rsidR="004566E1" w:rsidRPr="00BE1D72">
        <w:rPr>
          <w:color w:val="000000"/>
        </w:rPr>
        <w:t xml:space="preserve"> года в соответствии с планом:</w:t>
      </w:r>
    </w:p>
    <w:p w:rsidR="009F2479" w:rsidRPr="00BE1D72" w:rsidRDefault="009F2479" w:rsidP="00BE1D72">
      <w:pPr>
        <w:pStyle w:val="cenpt"/>
        <w:spacing w:before="0" w:beforeAutospacing="0" w:after="0" w:afterAutospacing="0"/>
        <w:ind w:firstLine="709"/>
        <w:rPr>
          <w:b/>
          <w:color w:val="000000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4566E1" w:rsidRPr="00BE1D72" w:rsidTr="009F2479">
        <w:tc>
          <w:tcPr>
            <w:tcW w:w="2268" w:type="dxa"/>
            <w:vAlign w:val="center"/>
          </w:tcPr>
          <w:p w:rsidR="009F2479" w:rsidRDefault="009F2479" w:rsidP="009F2479">
            <w:pPr>
              <w:pStyle w:val="cen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марта –</w:t>
            </w:r>
          </w:p>
          <w:p w:rsidR="009F2479" w:rsidRDefault="009F2479" w:rsidP="009F2479">
            <w:pPr>
              <w:pStyle w:val="cen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04 апреля</w:t>
            </w:r>
          </w:p>
          <w:p w:rsidR="004566E1" w:rsidRPr="00BE1D72" w:rsidRDefault="009F2479" w:rsidP="009F2479">
            <w:pPr>
              <w:pStyle w:val="cen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6662" w:type="dxa"/>
            <w:vAlign w:val="center"/>
          </w:tcPr>
          <w:p w:rsidR="004566E1" w:rsidRPr="00BE1D72" w:rsidRDefault="004566E1" w:rsidP="009F2479">
            <w:pPr>
              <w:pStyle w:val="cenpt"/>
              <w:spacing w:before="0" w:beforeAutospacing="0" w:after="0" w:afterAutospacing="0"/>
              <w:jc w:val="both"/>
              <w:rPr>
                <w:color w:val="000000"/>
              </w:rPr>
            </w:pPr>
            <w:r w:rsidRPr="00BE1D72">
              <w:rPr>
                <w:color w:val="000000"/>
              </w:rPr>
              <w:t xml:space="preserve">Информирование о </w:t>
            </w:r>
            <w:r w:rsidR="009F2479">
              <w:rPr>
                <w:color w:val="000000"/>
              </w:rPr>
              <w:t>К</w:t>
            </w:r>
            <w:r w:rsidRPr="00BE1D72">
              <w:rPr>
                <w:color w:val="000000"/>
              </w:rPr>
              <w:t>онкурсе, рассылка Положения</w:t>
            </w:r>
          </w:p>
        </w:tc>
      </w:tr>
      <w:tr w:rsidR="004566E1" w:rsidRPr="00BE1D72" w:rsidTr="009F2479">
        <w:tc>
          <w:tcPr>
            <w:tcW w:w="2268" w:type="dxa"/>
            <w:vAlign w:val="center"/>
          </w:tcPr>
          <w:p w:rsidR="009F2479" w:rsidRDefault="009F2479" w:rsidP="009F2479">
            <w:pPr>
              <w:pStyle w:val="cen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07-20 апреля </w:t>
            </w:r>
          </w:p>
          <w:p w:rsidR="004566E1" w:rsidRPr="00BE1D72" w:rsidRDefault="009F2479" w:rsidP="009F2479">
            <w:pPr>
              <w:pStyle w:val="cen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6662" w:type="dxa"/>
            <w:vAlign w:val="center"/>
          </w:tcPr>
          <w:p w:rsidR="004566E1" w:rsidRPr="00BE1D72" w:rsidRDefault="004566E1" w:rsidP="009F24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заявок</w:t>
            </w:r>
            <w:r w:rsidR="009F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сайт «Навигатор дополнительного образования детей Самарской области»</w:t>
            </w:r>
            <w:r w:rsidRPr="00BE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BE1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сдача проекта на экспертизу конкурсной комиссии  на электронную почту </w:t>
            </w:r>
            <w:hyperlink r:id="rId5" w:history="1">
              <w:r w:rsidR="009F2479" w:rsidRPr="00350198">
                <w:rPr>
                  <w:rStyle w:val="a8"/>
                  <w:rFonts w:ascii="Times New Roman" w:hAnsi="Times New Roman" w:cs="Times New Roman"/>
                </w:rPr>
                <w:t>mechta-samara@yandex.ru</w:t>
              </w:r>
            </w:hyperlink>
          </w:p>
        </w:tc>
      </w:tr>
      <w:tr w:rsidR="004566E1" w:rsidRPr="00BE1D72" w:rsidTr="009F2479">
        <w:tc>
          <w:tcPr>
            <w:tcW w:w="2268" w:type="dxa"/>
            <w:vAlign w:val="center"/>
          </w:tcPr>
          <w:p w:rsidR="009F2479" w:rsidRDefault="009F2479" w:rsidP="009F2479">
            <w:pPr>
              <w:pStyle w:val="cen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21-2</w:t>
            </w:r>
            <w:r w:rsidR="00D740AC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апреля </w:t>
            </w:r>
          </w:p>
          <w:p w:rsidR="004566E1" w:rsidRPr="00BE1D72" w:rsidRDefault="009F2479" w:rsidP="009F2479">
            <w:pPr>
              <w:pStyle w:val="cen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6662" w:type="dxa"/>
            <w:vAlign w:val="center"/>
          </w:tcPr>
          <w:p w:rsidR="004566E1" w:rsidRPr="00BE1D72" w:rsidRDefault="004566E1" w:rsidP="009F2479">
            <w:pPr>
              <w:pStyle w:val="cenpt"/>
              <w:spacing w:before="0" w:beforeAutospacing="0" w:after="0" w:afterAutospacing="0"/>
              <w:jc w:val="both"/>
              <w:rPr>
                <w:color w:val="000000"/>
              </w:rPr>
            </w:pPr>
            <w:r w:rsidRPr="00BE1D72">
              <w:rPr>
                <w:color w:val="000000"/>
              </w:rPr>
              <w:t>Заседание конкурсной комиссии</w:t>
            </w:r>
          </w:p>
        </w:tc>
      </w:tr>
      <w:tr w:rsidR="004566E1" w:rsidRPr="00BE1D72" w:rsidTr="009F2479">
        <w:tc>
          <w:tcPr>
            <w:tcW w:w="2268" w:type="dxa"/>
            <w:vAlign w:val="center"/>
          </w:tcPr>
          <w:p w:rsidR="004566E1" w:rsidRPr="00BE1D72" w:rsidRDefault="004566E1" w:rsidP="009F2479">
            <w:pPr>
              <w:pStyle w:val="cenpt"/>
              <w:spacing w:before="0" w:beforeAutospacing="0" w:after="0" w:afterAutospacing="0"/>
              <w:jc w:val="center"/>
              <w:rPr>
                <w:color w:val="000000"/>
              </w:rPr>
            </w:pPr>
            <w:r w:rsidRPr="00BE1D72">
              <w:rPr>
                <w:color w:val="000000"/>
              </w:rPr>
              <w:t xml:space="preserve">до </w:t>
            </w:r>
            <w:r w:rsidR="009F2479">
              <w:rPr>
                <w:color w:val="000000"/>
              </w:rPr>
              <w:t>30</w:t>
            </w:r>
            <w:r w:rsidRPr="00BE1D72">
              <w:rPr>
                <w:color w:val="000000"/>
              </w:rPr>
              <w:t>.05.202</w:t>
            </w:r>
            <w:r w:rsidR="009F2479">
              <w:rPr>
                <w:color w:val="000000"/>
              </w:rPr>
              <w:t>5 г.</w:t>
            </w:r>
          </w:p>
        </w:tc>
        <w:tc>
          <w:tcPr>
            <w:tcW w:w="6662" w:type="dxa"/>
            <w:vAlign w:val="center"/>
          </w:tcPr>
          <w:p w:rsidR="004566E1" w:rsidRPr="00BE1D72" w:rsidRDefault="004566E1" w:rsidP="009F2479">
            <w:pPr>
              <w:pStyle w:val="cenpt"/>
              <w:spacing w:before="0" w:beforeAutospacing="0" w:after="0" w:afterAutospacing="0"/>
              <w:jc w:val="both"/>
              <w:rPr>
                <w:color w:val="000000"/>
              </w:rPr>
            </w:pPr>
            <w:r w:rsidRPr="00BE1D72">
              <w:rPr>
                <w:color w:val="000000"/>
              </w:rPr>
              <w:t xml:space="preserve">Подведение итогов </w:t>
            </w:r>
            <w:r w:rsidR="009F2479">
              <w:rPr>
                <w:color w:val="000000"/>
              </w:rPr>
              <w:t>К</w:t>
            </w:r>
            <w:r w:rsidRPr="00BE1D72">
              <w:rPr>
                <w:color w:val="000000"/>
              </w:rPr>
              <w:t>онкурса</w:t>
            </w:r>
          </w:p>
        </w:tc>
      </w:tr>
      <w:tr w:rsidR="009F2479" w:rsidRPr="00BE1D72" w:rsidTr="009F2479">
        <w:tc>
          <w:tcPr>
            <w:tcW w:w="2268" w:type="dxa"/>
            <w:vAlign w:val="center"/>
          </w:tcPr>
          <w:p w:rsidR="009F2479" w:rsidRPr="00350198" w:rsidRDefault="009F2479" w:rsidP="009F2479">
            <w:pPr>
              <w:pStyle w:val="LO-normal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01-08 мая 2025 г. </w:t>
            </w:r>
          </w:p>
        </w:tc>
        <w:tc>
          <w:tcPr>
            <w:tcW w:w="6662" w:type="dxa"/>
            <w:vAlign w:val="center"/>
          </w:tcPr>
          <w:p w:rsidR="009F2479" w:rsidRDefault="009F2479" w:rsidP="001D093B">
            <w:pPr>
              <w:pStyle w:val="LO-normal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итогов на официальном сайте Организаторов </w:t>
            </w:r>
            <w:hyperlink r:id="rId6" w:history="1">
              <w:r w:rsidRPr="004C3D41">
                <w:rPr>
                  <w:rStyle w:val="a8"/>
                  <w:rFonts w:ascii="Times New Roman" w:hAnsi="Times New Roman" w:cs="Times New Roman"/>
                </w:rPr>
                <w:t>https://do-mechta.minobr63.ru/</w:t>
              </w:r>
            </w:hyperlink>
          </w:p>
          <w:p w:rsidR="009F2479" w:rsidRDefault="009F2479" w:rsidP="001D093B">
            <w:pPr>
              <w:pStyle w:val="LO-normal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дипломов, сертификатов участникам. </w:t>
            </w:r>
          </w:p>
        </w:tc>
      </w:tr>
    </w:tbl>
    <w:p w:rsidR="004566E1" w:rsidRPr="00BE1D72" w:rsidRDefault="004566E1" w:rsidP="00BE1D72">
      <w:pPr>
        <w:pStyle w:val="cenpt"/>
        <w:spacing w:before="0" w:beforeAutospacing="0" w:after="0" w:afterAutospacing="0"/>
        <w:ind w:firstLine="709"/>
        <w:rPr>
          <w:color w:val="000000"/>
        </w:rPr>
      </w:pPr>
    </w:p>
    <w:p w:rsidR="008150F2" w:rsidRPr="00BE1D72" w:rsidRDefault="008150F2" w:rsidP="00BE1D72">
      <w:pPr>
        <w:pStyle w:val="cenpt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BE1D72">
        <w:rPr>
          <w:color w:val="000000"/>
        </w:rPr>
        <w:t>Продолжительность работы по проекту не более 2 месяцев.</w:t>
      </w:r>
    </w:p>
    <w:p w:rsidR="008150F2" w:rsidRPr="00BE1D72" w:rsidRDefault="008150F2" w:rsidP="00BE1D72">
      <w:pPr>
        <w:pStyle w:val="cenpt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BE1D72">
        <w:rPr>
          <w:color w:val="000000"/>
        </w:rPr>
        <w:t>Конкурс проводится по следующим номинациям:</w:t>
      </w:r>
    </w:p>
    <w:p w:rsidR="008150F2" w:rsidRPr="009F2479" w:rsidRDefault="009F2479" w:rsidP="009F247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 </w:t>
      </w:r>
      <w:r w:rsidR="008150F2" w:rsidRPr="009F2479">
        <w:rPr>
          <w:rFonts w:ascii="Times New Roman" w:hAnsi="Times New Roman"/>
          <w:spacing w:val="-4"/>
          <w:sz w:val="24"/>
          <w:szCs w:val="24"/>
        </w:rPr>
        <w:t>«Мы за здоровое поколение» (рассматриваются проекты, направленные на реализацию программ и идей по здоровому образу жизни, а также развитию массовых видов спорта и туризма);</w:t>
      </w:r>
    </w:p>
    <w:p w:rsidR="008150F2" w:rsidRPr="009F2479" w:rsidRDefault="009F2479" w:rsidP="009F247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150F2" w:rsidRPr="009F2479">
        <w:rPr>
          <w:rFonts w:ascii="Times New Roman" w:hAnsi="Times New Roman"/>
          <w:sz w:val="24"/>
          <w:szCs w:val="24"/>
        </w:rPr>
        <w:t>«Будущее в наших руках» (рассматриваются проекты, предусматривающие оказание поддержки в профессиональном становлении будущих специалистов, в том числе проекты, связанные с профессиональной ориентацией подростков);</w:t>
      </w:r>
    </w:p>
    <w:p w:rsidR="008150F2" w:rsidRPr="009F2479" w:rsidRDefault="009F2479" w:rsidP="009F247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150F2" w:rsidRPr="009F2479">
        <w:rPr>
          <w:rFonts w:ascii="Times New Roman" w:hAnsi="Times New Roman"/>
          <w:sz w:val="24"/>
          <w:szCs w:val="24"/>
        </w:rPr>
        <w:t>«Связь поколений» (рассматриваются проекты патриотической, гражданской направленности, в том числе проекты, связанные с сохранением культурного наследия);</w:t>
      </w:r>
    </w:p>
    <w:p w:rsidR="008150F2" w:rsidRPr="009F2479" w:rsidRDefault="009F2479" w:rsidP="009F247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150F2" w:rsidRPr="009F2479">
        <w:rPr>
          <w:rFonts w:ascii="Times New Roman" w:hAnsi="Times New Roman"/>
          <w:sz w:val="24"/>
          <w:szCs w:val="24"/>
        </w:rPr>
        <w:t>«Яркий мир» (проекты организации досуговых форм деятельности: проведение праздников, конкурсов, вечеров, организации клубов по интересам);</w:t>
      </w:r>
    </w:p>
    <w:p w:rsidR="008150F2" w:rsidRPr="009F2479" w:rsidRDefault="009F2479" w:rsidP="009F247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150F2" w:rsidRPr="009F2479">
        <w:rPr>
          <w:rFonts w:ascii="Times New Roman" w:hAnsi="Times New Roman"/>
          <w:sz w:val="24"/>
          <w:szCs w:val="24"/>
        </w:rPr>
        <w:t>«Экология – жизнь» (рассматриваются проекты, направленные на экологическое воспитание граждан городского округа Самара);</w:t>
      </w:r>
    </w:p>
    <w:p w:rsidR="008150F2" w:rsidRPr="009F2479" w:rsidRDefault="009F2479" w:rsidP="009F247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150F2" w:rsidRPr="009F2479">
        <w:rPr>
          <w:rFonts w:ascii="Times New Roman" w:hAnsi="Times New Roman"/>
          <w:sz w:val="24"/>
          <w:szCs w:val="24"/>
        </w:rPr>
        <w:t>«Мы вместе» (рассматриваются проекты, формирующие толерантное отношение к представителям иных национальностей, к людям с ограниченными возможностями);</w:t>
      </w:r>
    </w:p>
    <w:p w:rsidR="008150F2" w:rsidRPr="009F2479" w:rsidRDefault="009F2479" w:rsidP="009F247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150F2" w:rsidRPr="009F2479">
        <w:rPr>
          <w:rFonts w:ascii="Times New Roman" w:hAnsi="Times New Roman"/>
          <w:sz w:val="24"/>
          <w:szCs w:val="24"/>
        </w:rPr>
        <w:t>«Нано-техно» (рассматриваются проекты, связанные с развитием научно-технического творчества, с рас</w:t>
      </w:r>
      <w:r w:rsidR="009A3057" w:rsidRPr="009F2479">
        <w:rPr>
          <w:rFonts w:ascii="Times New Roman" w:hAnsi="Times New Roman"/>
          <w:sz w:val="24"/>
          <w:szCs w:val="24"/>
        </w:rPr>
        <w:t xml:space="preserve">пространением и популяризацией </w:t>
      </w:r>
      <w:r w:rsidR="008150F2" w:rsidRPr="009F2479">
        <w:rPr>
          <w:rFonts w:ascii="Times New Roman" w:hAnsi="Times New Roman"/>
          <w:sz w:val="24"/>
          <w:szCs w:val="24"/>
        </w:rPr>
        <w:t>достижений Самары в развитии космической промышленности).</w:t>
      </w:r>
    </w:p>
    <w:p w:rsidR="008150F2" w:rsidRPr="00BE1D72" w:rsidRDefault="009F2479" w:rsidP="009F2479">
      <w:pPr>
        <w:pStyle w:val="a7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2.4. </w:t>
      </w:r>
      <w:r w:rsidR="008150F2" w:rsidRPr="00BE1D72">
        <w:rPr>
          <w:rFonts w:ascii="Times New Roman" w:hAnsi="Times New Roman"/>
          <w:color w:val="000000"/>
          <w:sz w:val="24"/>
          <w:szCs w:val="24"/>
        </w:rPr>
        <w:t>Структура представляемых проектов:</w:t>
      </w:r>
    </w:p>
    <w:p w:rsidR="008150F2" w:rsidRPr="009F2479" w:rsidRDefault="009F2479" w:rsidP="009F2479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цели и задачи, концептуальные подходы, основное содержание;</w:t>
      </w:r>
    </w:p>
    <w:p w:rsidR="008150F2" w:rsidRPr="009F2479" w:rsidRDefault="009F2479" w:rsidP="009F2479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этапы и сроки реализации;</w:t>
      </w:r>
    </w:p>
    <w:p w:rsidR="008150F2" w:rsidRPr="009F2479" w:rsidRDefault="009F2479" w:rsidP="009F2479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механизмы реализации;</w:t>
      </w:r>
    </w:p>
    <w:p w:rsidR="008150F2" w:rsidRPr="009F2479" w:rsidRDefault="009F2479" w:rsidP="009F2479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кадровое обеспечение;</w:t>
      </w:r>
    </w:p>
    <w:p w:rsidR="008150F2" w:rsidRPr="009F2479" w:rsidRDefault="009F2479" w:rsidP="009F2479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схема управления проектом, с указанием участников;</w:t>
      </w:r>
    </w:p>
    <w:p w:rsidR="008150F2" w:rsidRPr="009F2479" w:rsidRDefault="009F2479" w:rsidP="009F2479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ожидаемые результаты;</w:t>
      </w:r>
    </w:p>
    <w:p w:rsidR="008150F2" w:rsidRPr="009F2479" w:rsidRDefault="009F2479" w:rsidP="009F2479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предполагаемые затраты, смета расходов и источники финансирования.</w:t>
      </w:r>
    </w:p>
    <w:p w:rsidR="008150F2" w:rsidRPr="00BE1D72" w:rsidRDefault="009F2479" w:rsidP="009F2479">
      <w:pPr>
        <w:pStyle w:val="a7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2.5. </w:t>
      </w:r>
      <w:r w:rsidR="008150F2" w:rsidRPr="00BE1D72">
        <w:rPr>
          <w:rFonts w:ascii="Times New Roman" w:hAnsi="Times New Roman"/>
          <w:color w:val="000000"/>
          <w:sz w:val="24"/>
          <w:szCs w:val="24"/>
        </w:rPr>
        <w:t>Ограничения в использовании грантов:</w:t>
      </w:r>
    </w:p>
    <w:p w:rsidR="008150F2" w:rsidRPr="009F2479" w:rsidRDefault="009F2479" w:rsidP="009F247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на реализацию коммерческих проектов, предполагающихизвлечение прибыли;</w:t>
      </w:r>
    </w:p>
    <w:p w:rsidR="008150F2" w:rsidRPr="009F2479" w:rsidRDefault="009F2479" w:rsidP="009F247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на замену деятельности и обязанностей органовместного самоуправления;</w:t>
      </w:r>
    </w:p>
    <w:p w:rsidR="008150F2" w:rsidRPr="009F2479" w:rsidRDefault="009F2479" w:rsidP="009F247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на выплату заработной платы;</w:t>
      </w:r>
    </w:p>
    <w:p w:rsidR="008150F2" w:rsidRPr="009F2479" w:rsidRDefault="009F2479" w:rsidP="009F247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на оказание материальной помощи конкретным лицам;</w:t>
      </w:r>
    </w:p>
    <w:p w:rsidR="008150F2" w:rsidRPr="009F2479" w:rsidRDefault="009F2479" w:rsidP="009F247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на исследовательскую и научную деятельность;</w:t>
      </w:r>
    </w:p>
    <w:p w:rsidR="008150F2" w:rsidRPr="009F2479" w:rsidRDefault="009F2479" w:rsidP="009F247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на административные расходы, не связанные с материальными затратами;</w:t>
      </w:r>
    </w:p>
    <w:p w:rsidR="008150F2" w:rsidRPr="009F2479" w:rsidRDefault="009F2479" w:rsidP="009F247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на транспортные расходы, если они составляют более 15% от общей стоимости проекта;</w:t>
      </w:r>
    </w:p>
    <w:p w:rsidR="0068764D" w:rsidRPr="009F2479" w:rsidRDefault="009F2479" w:rsidP="009F247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8150F2" w:rsidRPr="009F2479">
        <w:rPr>
          <w:rFonts w:ascii="Times New Roman" w:hAnsi="Times New Roman"/>
          <w:color w:val="000000"/>
          <w:sz w:val="24"/>
          <w:szCs w:val="24"/>
        </w:rPr>
        <w:t>на групповые или индивидуальные поездки за пределы города.</w:t>
      </w:r>
    </w:p>
    <w:p w:rsidR="00CB0370" w:rsidRPr="009F2479" w:rsidRDefault="009F2479" w:rsidP="009F2479">
      <w:pPr>
        <w:pStyle w:val="cenpt"/>
        <w:spacing w:before="0" w:beforeAutospacing="0" w:after="0" w:afterAutospacing="0"/>
        <w:ind w:left="709"/>
        <w:rPr>
          <w:rStyle w:val="a6"/>
          <w:color w:val="000000"/>
        </w:rPr>
      </w:pPr>
      <w:r>
        <w:rPr>
          <w:rStyle w:val="a6"/>
          <w:color w:val="000000"/>
        </w:rPr>
        <w:t>3. </w:t>
      </w:r>
      <w:r w:rsidR="008150F2" w:rsidRPr="00BE1D72">
        <w:rPr>
          <w:rStyle w:val="a6"/>
          <w:color w:val="000000"/>
        </w:rPr>
        <w:t>Порядок выдвижения и отбора соискателей грантов</w:t>
      </w:r>
    </w:p>
    <w:p w:rsidR="008150F2" w:rsidRPr="00BE1D72" w:rsidRDefault="008150F2" w:rsidP="00BE1D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3.1. Соискатели грантов выдвигаются с их согласия органами самоуправления муниципального образовательного учреждения (далее – инициатор выдвижения соискателя).</w:t>
      </w:r>
    </w:p>
    <w:p w:rsidR="008150F2" w:rsidRPr="00BE1D72" w:rsidRDefault="008150F2" w:rsidP="00BE1D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3.2. Отбор соискателей осуществляется конкурсной комиссией по назначению гранта (далее – конкурсная комиссия).</w:t>
      </w:r>
    </w:p>
    <w:p w:rsidR="008150F2" w:rsidRPr="00BE1D72" w:rsidRDefault="008150F2" w:rsidP="00BE1D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3.3. Для рассмот</w:t>
      </w:r>
      <w:r w:rsidR="00D36CD7" w:rsidRPr="00BE1D72">
        <w:rPr>
          <w:rFonts w:ascii="Times New Roman" w:hAnsi="Times New Roman" w:cs="Times New Roman"/>
          <w:color w:val="000000"/>
          <w:sz w:val="24"/>
          <w:szCs w:val="24"/>
        </w:rPr>
        <w:t>рения вопроса о выплате гранта на электронную почту МБУ ДО ЦДЮТ «Мечта» г.о. Самара</w:t>
      </w:r>
      <w:hyperlink r:id="rId7" w:history="1"/>
      <w:r w:rsidR="009F247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F2479" w:rsidRPr="009F2479">
          <w:rPr>
            <w:rStyle w:val="a8"/>
            <w:rFonts w:ascii="Times New Roman" w:hAnsi="Times New Roman" w:cs="Times New Roman"/>
            <w:sz w:val="24"/>
            <w:szCs w:val="24"/>
          </w:rPr>
          <w:t>mechta-samara@yandex.ru</w:t>
        </w:r>
      </w:hyperlink>
      <w:r w:rsidR="00D36CD7" w:rsidRPr="009F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CD7" w:rsidRPr="00BE1D72">
        <w:rPr>
          <w:rFonts w:ascii="Times New Roman" w:hAnsi="Times New Roman" w:cs="Times New Roman"/>
          <w:color w:val="000000"/>
          <w:sz w:val="24"/>
          <w:szCs w:val="24"/>
        </w:rPr>
        <w:t>с пометкой «Самара – территория будущего»</w:t>
      </w:r>
      <w:r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D740A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F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C29" w:rsidRPr="00BE1D72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36CD7" w:rsidRPr="00BE1D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740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 года инициатором выдвижения соискателя представляются следующие документы:</w:t>
      </w:r>
    </w:p>
    <w:p w:rsidR="008150F2" w:rsidRPr="00BE1D72" w:rsidRDefault="00D740AC" w:rsidP="00D740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="008150F2" w:rsidRPr="00BE1D72">
        <w:rPr>
          <w:rFonts w:ascii="Times New Roman" w:hAnsi="Times New Roman" w:cs="Times New Roman"/>
          <w:color w:val="000000"/>
          <w:sz w:val="24"/>
          <w:szCs w:val="24"/>
        </w:rPr>
        <w:t>заявка, подписанная руководителем органа, выдвинувшего соискателя (Форма 1);</w:t>
      </w:r>
    </w:p>
    <w:p w:rsidR="008150F2" w:rsidRPr="00BE1D72" w:rsidRDefault="00D740AC" w:rsidP="00D740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D36CD7" w:rsidRPr="00BE1D72">
        <w:rPr>
          <w:rFonts w:ascii="Times New Roman" w:hAnsi="Times New Roman" w:cs="Times New Roman"/>
          <w:sz w:val="24"/>
          <w:szCs w:val="24"/>
        </w:rPr>
        <w:t>программа проекта в электронном</w:t>
      </w:r>
      <w:r w:rsidR="008150F2" w:rsidRPr="00BE1D72">
        <w:rPr>
          <w:rFonts w:ascii="Times New Roman" w:hAnsi="Times New Roman" w:cs="Times New Roman"/>
          <w:sz w:val="24"/>
          <w:szCs w:val="24"/>
        </w:rPr>
        <w:t xml:space="preserve"> виде (формат - Word) в одном экземпляре (может сопровождаться и другими аудио- и видеоматериалами);</w:t>
      </w:r>
    </w:p>
    <w:p w:rsidR="008150F2" w:rsidRPr="00BE1D72" w:rsidRDefault="00D740AC" w:rsidP="00D740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="008150F2" w:rsidRPr="00BE1D72">
        <w:rPr>
          <w:rFonts w:ascii="Times New Roman" w:hAnsi="Times New Roman" w:cs="Times New Roman"/>
          <w:color w:val="000000"/>
          <w:sz w:val="24"/>
          <w:szCs w:val="24"/>
        </w:rPr>
        <w:t>обоснование социально-экономической значимости проекта;</w:t>
      </w:r>
    </w:p>
    <w:p w:rsidR="008150F2" w:rsidRPr="00BE1D72" w:rsidRDefault="00D740AC" w:rsidP="00D740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="008150F2"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справка о материально-техническом оснащении </w:t>
      </w:r>
      <w:proofErr w:type="gramStart"/>
      <w:r w:rsidR="008150F2" w:rsidRPr="00BE1D72">
        <w:rPr>
          <w:rFonts w:ascii="Times New Roman" w:hAnsi="Times New Roman" w:cs="Times New Roman"/>
          <w:color w:val="000000"/>
          <w:sz w:val="24"/>
          <w:szCs w:val="24"/>
        </w:rPr>
        <w:t>учреждения,на</w:t>
      </w:r>
      <w:proofErr w:type="gramEnd"/>
      <w:r w:rsidR="008150F2"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 базе которого рекомендуется реализация проекта.</w:t>
      </w:r>
    </w:p>
    <w:p w:rsidR="008150F2" w:rsidRPr="00BE1D72" w:rsidRDefault="008150F2" w:rsidP="00BE1D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3.4. Кон</w:t>
      </w:r>
      <w:r w:rsidR="002721B4" w:rsidRPr="00BE1D72">
        <w:rPr>
          <w:rFonts w:ascii="Times New Roman" w:hAnsi="Times New Roman" w:cs="Times New Roman"/>
          <w:color w:val="000000"/>
          <w:sz w:val="24"/>
          <w:szCs w:val="24"/>
        </w:rPr>
        <w:t>курсная комиссия состоит и</w:t>
      </w:r>
      <w:r w:rsidR="005F57F7" w:rsidRPr="00BE1D72">
        <w:rPr>
          <w:rFonts w:ascii="Times New Roman" w:hAnsi="Times New Roman" w:cs="Times New Roman"/>
          <w:color w:val="000000"/>
          <w:sz w:val="24"/>
          <w:szCs w:val="24"/>
        </w:rPr>
        <w:t>з пяти</w:t>
      </w:r>
      <w:r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 </w:t>
      </w:r>
      <w:r w:rsidR="002721B4" w:rsidRPr="00BE1D72">
        <w:rPr>
          <w:rFonts w:ascii="Times New Roman" w:hAnsi="Times New Roman" w:cs="Times New Roman"/>
          <w:color w:val="000000"/>
          <w:sz w:val="24"/>
          <w:szCs w:val="24"/>
        </w:rPr>
        <w:t>формиру</w:t>
      </w:r>
      <w:r w:rsidR="005F57F7" w:rsidRPr="00BE1D72">
        <w:rPr>
          <w:rFonts w:ascii="Times New Roman" w:hAnsi="Times New Roman" w:cs="Times New Roman"/>
          <w:color w:val="000000"/>
          <w:sz w:val="24"/>
          <w:szCs w:val="24"/>
        </w:rPr>
        <w:t>ется из 1 представителя общественной организации</w:t>
      </w:r>
      <w:r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, 1 представителя </w:t>
      </w:r>
      <w:r w:rsidR="005F57F7" w:rsidRPr="00BE1D72">
        <w:rPr>
          <w:rFonts w:ascii="Times New Roman" w:hAnsi="Times New Roman" w:cs="Times New Roman"/>
          <w:color w:val="000000"/>
          <w:sz w:val="24"/>
          <w:szCs w:val="24"/>
        </w:rPr>
        <w:t>детского молодежного объединения</w:t>
      </w:r>
      <w:r w:rsidRPr="00BE1D72">
        <w:rPr>
          <w:rFonts w:ascii="Times New Roman" w:hAnsi="Times New Roman" w:cs="Times New Roman"/>
          <w:color w:val="000000"/>
          <w:sz w:val="24"/>
          <w:szCs w:val="24"/>
        </w:rPr>
        <w:t>, 1 представителя Городской Лиги волонтеров, 1 представителя научной организации</w:t>
      </w:r>
      <w:r w:rsidR="00CB0370" w:rsidRPr="00BE1D72">
        <w:rPr>
          <w:rFonts w:ascii="Times New Roman" w:hAnsi="Times New Roman" w:cs="Times New Roman"/>
          <w:color w:val="000000"/>
          <w:sz w:val="24"/>
          <w:szCs w:val="24"/>
        </w:rPr>
        <w:t>, 1 представителя Департамента образования Администрации городского округа Самара</w:t>
      </w:r>
      <w:r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150F2" w:rsidRPr="00BE1D72" w:rsidRDefault="008150F2" w:rsidP="00BE1D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3.5. Конкурсная комиссия</w:t>
      </w:r>
      <w:r w:rsidRPr="00BE1D72">
        <w:rPr>
          <w:rFonts w:ascii="Times New Roman" w:hAnsi="Times New Roman" w:cs="Times New Roman"/>
          <w:color w:val="000000"/>
          <w:sz w:val="24"/>
          <w:szCs w:val="24"/>
        </w:rPr>
        <w:tab/>
        <w:t>проводит анализ и дает экспертные заключения на представленные проекты, информирует образовательные учреждения о результатах конкурса, контролирует использование грантаи реализацию проекта в течение срока реализации проекта, а также после его завершения.</w:t>
      </w:r>
    </w:p>
    <w:p w:rsidR="008150F2" w:rsidRPr="00BE1D72" w:rsidRDefault="008150F2" w:rsidP="00BE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3.6. Работой конкурсной комиссии руководит председатель. Председатель и секретарь конкурсной комиссии избираются на ее первом заседании. Председатель конкурсной комиссии обладает правом созыва конкурсной комиссии по мере необходимости. Секретарь конкурсной комиссии письменно уведомляет членов конкурсной комиссии о дате, времени и месте проведения заседания не позднее, чем за 3 дня до дня заседания.</w:t>
      </w:r>
    </w:p>
    <w:p w:rsidR="008150F2" w:rsidRPr="00BE1D72" w:rsidRDefault="008150F2" w:rsidP="00BE1D7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3.7. Заседания конкурсной комиссии являются правомочными, если на заседании присутствовало более 50 % состава конкурсной комиссии.</w:t>
      </w:r>
    </w:p>
    <w:p w:rsidR="008150F2" w:rsidRPr="00BE1D72" w:rsidRDefault="008150F2" w:rsidP="00BE1D7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3.8. Заседание конкурсной комиссии проводится до </w:t>
      </w:r>
      <w:r w:rsidR="00782C29" w:rsidRPr="00BE1D7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2</w:t>
      </w:r>
      <w:r w:rsidR="00D740A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8 </w:t>
      </w:r>
      <w:r w:rsidR="00782C29" w:rsidRPr="00BE1D7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апреля</w:t>
      </w:r>
      <w:r w:rsidRPr="00BE1D7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20</w:t>
      </w:r>
      <w:r w:rsidR="00D36CD7" w:rsidRPr="00BE1D7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2</w:t>
      </w:r>
      <w:r w:rsidR="00D740A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5 </w:t>
      </w:r>
      <w:r w:rsidRPr="00BE1D72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8150F2" w:rsidRPr="00BE1D72" w:rsidRDefault="008150F2" w:rsidP="00BE1D72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3.9. Конкурсный   отбор   проектов   производитсяпо  следующим критериям: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социальная значимость и актуальность поднятых проблем;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уровень организационной проработки проекта: связность и целесообразность планируемых мероприятий;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опыт работы, достижения соискателей по заявленному направлению;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вовлечение широкого круга школьников для реализации на основе добровольного безвозмездного труда;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обоснованность запрашиваемых средств;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эффективность (соотношение затрат и планируемых результатов) проекта;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актуальность конечного результата и конкретная польза в конкретном месте;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долгосрочность планируемых результатов (устойчивость и дальнейшее развитие проекта).</w:t>
      </w:r>
    </w:p>
    <w:p w:rsidR="008150F2" w:rsidRPr="00BE1D72" w:rsidRDefault="008150F2" w:rsidP="00BE1D72">
      <w:pPr>
        <w:pStyle w:val="justppt"/>
        <w:spacing w:before="0" w:beforeAutospacing="0" w:after="0" w:afterAutospacing="0"/>
        <w:ind w:firstLine="709"/>
        <w:jc w:val="both"/>
        <w:rPr>
          <w:color w:val="000000"/>
        </w:rPr>
      </w:pPr>
      <w:r w:rsidRPr="00BE1D72">
        <w:rPr>
          <w:color w:val="000000"/>
        </w:rPr>
        <w:t>3.10. При определении победителей предпочтение имеют проекты, предусматривающие: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вовлечение максимального количества участников;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 </w:t>
      </w:r>
      <w:r w:rsidR="008150F2" w:rsidRPr="00BE1D72">
        <w:rPr>
          <w:color w:val="000000"/>
        </w:rPr>
        <w:t>дополнительное финансирование или другие виды помощи из других источников;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возможность для   продолжения  деятельности   или  ее  развитие  после  окончания  действия заявленного проекта;</w:t>
      </w:r>
    </w:p>
    <w:p w:rsidR="008150F2" w:rsidRPr="00BE1D72" w:rsidRDefault="00D740AC" w:rsidP="00D740AC">
      <w:pPr>
        <w:pStyle w:val="justpp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150F2" w:rsidRPr="00BE1D72">
        <w:rPr>
          <w:color w:val="000000"/>
        </w:rPr>
        <w:t>конкретную помощь в решении экологических или социальных проблем, а также те проекты, которые могут послужить моделью общественной деятельности для других детских сообществ.</w:t>
      </w:r>
    </w:p>
    <w:p w:rsidR="008150F2" w:rsidRPr="00BE1D72" w:rsidRDefault="008150F2" w:rsidP="00BE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3.11. Конкурсная комиссия оценивает проекты на основании документов, представленных инициатором выдвижения соискателя. Члены конкурсной комиссии имеют право запрашивать документы, подтверждающие достоверность информации, предоставленной инициатором выдвижения соискателя.</w:t>
      </w:r>
    </w:p>
    <w:p w:rsidR="008150F2" w:rsidRPr="00BE1D72" w:rsidRDefault="008150F2" w:rsidP="00BE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3.12. Решение конкурсной комиссии считается принятым, если за него проголосовало в ходе открытого голосования более половины присутствующих членов конкурсной комиссии. При равенстве голосов голос председательствующего на заседании конкурсной комиссии является решающим.</w:t>
      </w:r>
    </w:p>
    <w:p w:rsidR="008150F2" w:rsidRPr="00BE1D72" w:rsidRDefault="008150F2" w:rsidP="00BE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3.13. На заседаниях конкурсной комиссии секретарем ведутся протоколы, которые хранятся в Департаменте образования. </w:t>
      </w:r>
    </w:p>
    <w:p w:rsidR="008150F2" w:rsidRPr="00BE1D72" w:rsidRDefault="008150F2" w:rsidP="00BE1D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3.14. По результатам заседания конкурсной комиссией принимается решение о назначении (отказе в назначении) гранта. Решение конкурсной комиссии оформляется протоколом, который составляется не позднее двух рабочих дней со дня проведения заседания конкурсной комиссии и подписывается председателем и членами конкурсной комиссии.</w:t>
      </w:r>
    </w:p>
    <w:p w:rsidR="00CB0370" w:rsidRPr="00BE1D72" w:rsidRDefault="008150F2" w:rsidP="00D740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3.15. Не позднее 5 рабочих дней, следующих за днем оформления протокола заседания конкурсной комиссии, издается приказ Департамента образования о присуждении гранта.</w:t>
      </w:r>
    </w:p>
    <w:p w:rsidR="00CB0370" w:rsidRPr="00BE1D72" w:rsidRDefault="008150F2" w:rsidP="00D740AC">
      <w:pPr>
        <w:pStyle w:val="ConsPlusNormal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b/>
          <w:color w:val="000000"/>
          <w:sz w:val="24"/>
          <w:szCs w:val="24"/>
        </w:rPr>
        <w:t>4. Порядок выплаты грантов</w:t>
      </w:r>
    </w:p>
    <w:p w:rsidR="008150F2" w:rsidRPr="00BE1D72" w:rsidRDefault="008150F2" w:rsidP="00BE1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4.1. Гранты предоставляются грантополучателям по результатам проведенного конкурса.</w:t>
      </w:r>
    </w:p>
    <w:p w:rsidR="008150F2" w:rsidRPr="00BE1D72" w:rsidRDefault="008150F2" w:rsidP="00BE1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4.2. Выплата грантов производится Департаментом образования путем перечисления средств на счет грантополучателя.</w:t>
      </w:r>
    </w:p>
    <w:p w:rsidR="008150F2" w:rsidRPr="00BE1D72" w:rsidRDefault="008150F2" w:rsidP="00BE1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4.3. Порядок расходования денежных средств по гранту определяется грантополучателем в соответствии с заявкой на получение гранта и могут быть использованы только на цели, указанные в заявке и смете.</w:t>
      </w:r>
    </w:p>
    <w:p w:rsidR="00724CBE" w:rsidRDefault="008150F2" w:rsidP="00BE1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E1D72">
        <w:rPr>
          <w:rFonts w:ascii="Times New Roman" w:hAnsi="Times New Roman" w:cs="Times New Roman"/>
          <w:color w:val="000000"/>
          <w:sz w:val="24"/>
          <w:szCs w:val="24"/>
        </w:rPr>
        <w:t>4.4. Грантополучатель предоставляет в Департамент образования отчет о реализации гранта и отчет об использовании денежных средств в срок до 01 декабря 20</w:t>
      </w:r>
      <w:r w:rsidR="00847B08" w:rsidRPr="00BE1D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740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E1D7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740AC" w:rsidRPr="00350198" w:rsidRDefault="00D740AC" w:rsidP="00D740AC">
      <w:pPr>
        <w:pStyle w:val="LO-normal"/>
        <w:keepNext/>
        <w:keepLines/>
        <w:numPr>
          <w:ilvl w:val="0"/>
          <w:numId w:val="13"/>
        </w:num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</w:t>
      </w:r>
      <w:r w:rsidRPr="00350198">
        <w:rPr>
          <w:rFonts w:ascii="Times New Roman" w:eastAsia="Times New Roman" w:hAnsi="Times New Roman" w:cs="Times New Roman"/>
          <w:b/>
          <w:color w:val="000000"/>
        </w:rPr>
        <w:t xml:space="preserve">. Контакты </w:t>
      </w:r>
      <w:r>
        <w:rPr>
          <w:rFonts w:ascii="Times New Roman" w:eastAsia="Times New Roman" w:hAnsi="Times New Roman" w:cs="Times New Roman"/>
          <w:b/>
          <w:color w:val="000000"/>
        </w:rPr>
        <w:t>координаторов</w:t>
      </w:r>
      <w:r w:rsidRPr="00350198">
        <w:rPr>
          <w:rFonts w:ascii="Times New Roman" w:eastAsia="Times New Roman" w:hAnsi="Times New Roman" w:cs="Times New Roman"/>
          <w:b/>
          <w:color w:val="000000"/>
        </w:rPr>
        <w:t xml:space="preserve"> Конкурса</w:t>
      </w:r>
    </w:p>
    <w:p w:rsidR="00D740AC" w:rsidRDefault="00D740AC" w:rsidP="00D740AC">
      <w:pPr>
        <w:pStyle w:val="has-text-align-center"/>
        <w:numPr>
          <w:ilvl w:val="2"/>
          <w:numId w:val="13"/>
        </w:numPr>
        <w:shd w:val="clear" w:color="auto" w:fill="FFFFFF"/>
        <w:tabs>
          <w:tab w:val="clear" w:pos="0"/>
        </w:tabs>
        <w:spacing w:before="0" w:beforeAutospacing="0" w:after="0" w:afterAutospacing="0"/>
        <w:ind w:firstLine="709"/>
        <w:jc w:val="both"/>
        <w:rPr>
          <w:rFonts w:eastAsia="NSimSun"/>
          <w:color w:val="000000"/>
          <w:lang w:eastAsia="zh-CN" w:bidi="hi-IN"/>
        </w:rPr>
      </w:pPr>
      <w:bookmarkStart w:id="0" w:name="_heading=h.87vcch4znxyt"/>
      <w:bookmarkEnd w:id="0"/>
      <w:r>
        <w:rPr>
          <w:rFonts w:eastAsia="NSimSun"/>
          <w:color w:val="000000"/>
          <w:lang w:eastAsia="zh-CN" w:bidi="hi-IN"/>
        </w:rPr>
        <w:t>5.1. Функции координаторов Конкурса осуществляет МБУ ДО ЦДЮТ «Мечта» г.о. Самара</w:t>
      </w:r>
    </w:p>
    <w:p w:rsidR="00D740AC" w:rsidRPr="00584D84" w:rsidRDefault="00D740AC" w:rsidP="00D740AC">
      <w:pPr>
        <w:pStyle w:val="has-text-align-center"/>
        <w:numPr>
          <w:ilvl w:val="2"/>
          <w:numId w:val="13"/>
        </w:numPr>
        <w:shd w:val="clear" w:color="auto" w:fill="FFFFFF"/>
        <w:tabs>
          <w:tab w:val="clear" w:pos="0"/>
        </w:tabs>
        <w:spacing w:before="0" w:beforeAutospacing="0" w:after="0" w:afterAutospacing="0"/>
        <w:ind w:firstLine="709"/>
        <w:jc w:val="both"/>
        <w:rPr>
          <w:rFonts w:eastAsia="NSimSun"/>
          <w:color w:val="000000"/>
          <w:lang w:eastAsia="zh-CN" w:bidi="hi-IN"/>
        </w:rPr>
      </w:pPr>
      <w:r>
        <w:rPr>
          <w:rFonts w:eastAsia="NSimSun"/>
          <w:color w:val="000000"/>
          <w:lang w:eastAsia="zh-CN" w:bidi="hi-IN"/>
        </w:rPr>
        <w:t>5.1. Участники Конкурса могут обращаться за консультативной помощью:</w:t>
      </w:r>
      <w:r w:rsidRPr="00584D84">
        <w:rPr>
          <w:color w:val="000000"/>
        </w:rPr>
        <w:t xml:space="preserve"> </w:t>
      </w:r>
    </w:p>
    <w:p w:rsidR="00D740AC" w:rsidRPr="00584D84" w:rsidRDefault="00D740AC" w:rsidP="00D740AC">
      <w:pPr>
        <w:pStyle w:val="has-text-align-center"/>
        <w:numPr>
          <w:ilvl w:val="2"/>
          <w:numId w:val="13"/>
        </w:numPr>
        <w:shd w:val="clear" w:color="auto" w:fill="FFFFFF"/>
        <w:tabs>
          <w:tab w:val="clear" w:pos="0"/>
        </w:tabs>
        <w:spacing w:before="0" w:beforeAutospacing="0" w:after="0" w:afterAutospacing="0"/>
        <w:ind w:firstLine="709"/>
        <w:jc w:val="both"/>
        <w:rPr>
          <w:rFonts w:eastAsia="NSimSun"/>
          <w:color w:val="000000"/>
          <w:lang w:eastAsia="zh-CN" w:bidi="hi-IN"/>
        </w:rPr>
      </w:pPr>
      <w:r>
        <w:rPr>
          <w:color w:val="000000"/>
        </w:rPr>
        <w:t xml:space="preserve">- по адресу: </w:t>
      </w:r>
      <w:r w:rsidRPr="00584D84">
        <w:rPr>
          <w:color w:val="000000"/>
        </w:rPr>
        <w:t xml:space="preserve">443010, г. Самара,  ул. </w:t>
      </w:r>
      <w:proofErr w:type="spellStart"/>
      <w:r w:rsidRPr="00584D84">
        <w:rPr>
          <w:color w:val="000000"/>
        </w:rPr>
        <w:t>Галактионовская</w:t>
      </w:r>
      <w:proofErr w:type="spellEnd"/>
      <w:r w:rsidRPr="00584D84">
        <w:rPr>
          <w:color w:val="000000"/>
        </w:rPr>
        <w:t xml:space="preserve">, дом 68 литера </w:t>
      </w:r>
      <w:r>
        <w:rPr>
          <w:color w:val="000000"/>
        </w:rPr>
        <w:t>«</w:t>
      </w:r>
      <w:r w:rsidRPr="00584D84">
        <w:rPr>
          <w:color w:val="000000"/>
        </w:rPr>
        <w:t>А</w:t>
      </w:r>
      <w:r>
        <w:rPr>
          <w:color w:val="000000"/>
        </w:rPr>
        <w:t>»;</w:t>
      </w:r>
    </w:p>
    <w:p w:rsidR="00D740AC" w:rsidRDefault="00D740AC" w:rsidP="00D740AC">
      <w:pPr>
        <w:pStyle w:val="LO-normal"/>
        <w:widowControl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- по электронной почте: </w:t>
      </w:r>
      <w:hyperlink r:id="rId9" w:history="1">
        <w:r w:rsidRPr="00350198">
          <w:rPr>
            <w:rStyle w:val="a8"/>
            <w:rFonts w:ascii="Times New Roman" w:hAnsi="Times New Roman" w:cs="Times New Roman"/>
          </w:rPr>
          <w:t>mechta-samara@yandex.ru</w:t>
        </w:r>
      </w:hyperlink>
      <w:r>
        <w:rPr>
          <w:rFonts w:ascii="Times New Roman" w:hAnsi="Times New Roman" w:cs="Times New Roman"/>
        </w:rPr>
        <w:t>;</w:t>
      </w:r>
    </w:p>
    <w:p w:rsidR="00D740AC" w:rsidRDefault="00D740AC" w:rsidP="00D740AC">
      <w:pPr>
        <w:pStyle w:val="LO-normal"/>
        <w:widowControl w:val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 по телефону: </w:t>
      </w:r>
      <w:r w:rsidRPr="00350198">
        <w:rPr>
          <w:rFonts w:ascii="Times New Roman" w:hAnsi="Times New Roman" w:cs="Times New Roman"/>
          <w:bCs/>
          <w:color w:val="000000"/>
        </w:rPr>
        <w:t>8 (846) 333-65-91, 8 (846) 333-57-02, 8 (846) 333-56-51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D740AC" w:rsidRDefault="00D740AC" w:rsidP="00D740AC">
      <w:pPr>
        <w:pStyle w:val="LO-normal"/>
        <w:widowControl w:val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5.2. Ответственными за организационно-методическое сопровождение участников конкурса являются сотрудники МБУ ДО ЦДЮТ «Мечта» г.о. Самара: </w:t>
      </w:r>
    </w:p>
    <w:p w:rsidR="00D740AC" w:rsidRDefault="00D740AC" w:rsidP="00D740AC">
      <w:pPr>
        <w:pStyle w:val="LO-normal"/>
        <w:widowControl w:val="0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 </w:t>
      </w:r>
      <w:r w:rsidRPr="00D740AC">
        <w:rPr>
          <w:rFonts w:ascii="Times New Roman" w:hAnsi="Times New Roman" w:cs="Times New Roman"/>
          <w:bCs/>
          <w:color w:val="000000"/>
        </w:rPr>
        <w:t>Калинина Ирина Васильевна, заместитель руководителя; тел.: 333-65-91</w:t>
      </w:r>
    </w:p>
    <w:p w:rsidR="00D740AC" w:rsidRPr="00350198" w:rsidRDefault="00D740AC" w:rsidP="00D740AC">
      <w:pPr>
        <w:pStyle w:val="LO-normal"/>
        <w:widowControl w:val="0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 Ковалева Наталья Игоревна, методист информационно-методической службы МБУ ДО ЦДЮТ «Мечта» г.о. Самара, тел.: </w:t>
      </w:r>
      <w:r w:rsidRPr="00350198">
        <w:rPr>
          <w:rFonts w:ascii="Times New Roman" w:hAnsi="Times New Roman" w:cs="Times New Roman"/>
          <w:bCs/>
          <w:color w:val="000000"/>
        </w:rPr>
        <w:t>8 (846) 333-56-51</w:t>
      </w:r>
      <w:r>
        <w:rPr>
          <w:rFonts w:ascii="Times New Roman" w:hAnsi="Times New Roman" w:cs="Times New Roman"/>
          <w:bCs/>
          <w:color w:val="000000"/>
        </w:rPr>
        <w:t>, 8-917-109-83-97.</w:t>
      </w:r>
    </w:p>
    <w:p w:rsidR="00D740AC" w:rsidRPr="00BE1D72" w:rsidRDefault="00D740AC" w:rsidP="00BE1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C3504" w:rsidRPr="00BE1D72" w:rsidRDefault="006C3504" w:rsidP="00BE1D72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EF7A95" w:rsidRPr="00BE1D72" w:rsidRDefault="00EF7A95" w:rsidP="00BE1D72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EF7A95" w:rsidRPr="00BE1D72" w:rsidRDefault="00EF7A95" w:rsidP="00BE1D72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EF7A95" w:rsidRPr="00BE1D72" w:rsidRDefault="00EF7A95" w:rsidP="00BE1D72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EF7A95" w:rsidRPr="00BE1D72" w:rsidRDefault="00EF7A95" w:rsidP="00BE1D72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8150F2" w:rsidRPr="00BE1D72" w:rsidRDefault="008150F2" w:rsidP="00BE1D72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E1D72">
        <w:rPr>
          <w:rFonts w:ascii="Times New Roman" w:hAnsi="Times New Roman"/>
          <w:i/>
          <w:sz w:val="24"/>
          <w:szCs w:val="24"/>
        </w:rPr>
        <w:lastRenderedPageBreak/>
        <w:t xml:space="preserve">Форма </w:t>
      </w:r>
      <w:r w:rsidR="00D740AC">
        <w:rPr>
          <w:rFonts w:ascii="Times New Roman" w:hAnsi="Times New Roman"/>
          <w:i/>
          <w:sz w:val="24"/>
          <w:szCs w:val="24"/>
        </w:rPr>
        <w:t>№</w:t>
      </w:r>
      <w:r w:rsidRPr="00BE1D72">
        <w:rPr>
          <w:rFonts w:ascii="Times New Roman" w:hAnsi="Times New Roman"/>
          <w:i/>
          <w:sz w:val="24"/>
          <w:szCs w:val="24"/>
        </w:rPr>
        <w:t>1</w:t>
      </w:r>
    </w:p>
    <w:p w:rsidR="008150F2" w:rsidRPr="00BE1D72" w:rsidRDefault="008150F2" w:rsidP="00D7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Заявка</w:t>
      </w:r>
    </w:p>
    <w:p w:rsidR="006C3504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 w:rsidR="006C3504" w:rsidRPr="00BE1D72">
        <w:rPr>
          <w:rFonts w:ascii="Times New Roman" w:hAnsi="Times New Roman" w:cs="Times New Roman"/>
          <w:sz w:val="24"/>
          <w:szCs w:val="24"/>
        </w:rPr>
        <w:t>_____________________</w:t>
      </w:r>
      <w:r w:rsidR="00D740AC">
        <w:rPr>
          <w:rFonts w:ascii="Times New Roman" w:hAnsi="Times New Roman" w:cs="Times New Roman"/>
          <w:sz w:val="24"/>
          <w:szCs w:val="24"/>
        </w:rPr>
        <w:t>___________</w:t>
      </w:r>
      <w:r w:rsidR="006C3504" w:rsidRPr="00BE1D7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150F2" w:rsidRPr="00BE1D72" w:rsidRDefault="006C3504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О</w:t>
      </w:r>
      <w:r w:rsidR="008150F2" w:rsidRPr="00BE1D72">
        <w:rPr>
          <w:rFonts w:ascii="Times New Roman" w:hAnsi="Times New Roman" w:cs="Times New Roman"/>
          <w:sz w:val="24"/>
          <w:szCs w:val="24"/>
        </w:rPr>
        <w:t>сновные сведения о школе (или молодежной инициативной группе):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Название:</w:t>
      </w:r>
    </w:p>
    <w:p w:rsidR="006C3504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Адрес:</w:t>
      </w:r>
      <w:r w:rsidR="006C3504" w:rsidRPr="00BE1D7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740AC">
        <w:rPr>
          <w:rFonts w:ascii="Times New Roman" w:hAnsi="Times New Roman" w:cs="Times New Roman"/>
          <w:sz w:val="24"/>
          <w:szCs w:val="24"/>
        </w:rPr>
        <w:t>__________</w:t>
      </w:r>
      <w:r w:rsidR="006C3504" w:rsidRPr="00BE1D7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40AC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6C3504" w:rsidRPr="00BE1D7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0AC">
        <w:rPr>
          <w:rFonts w:ascii="Times New Roman" w:hAnsi="Times New Roman" w:cs="Times New Roman"/>
          <w:sz w:val="24"/>
          <w:szCs w:val="24"/>
        </w:rPr>
        <w:t>_________</w:t>
      </w:r>
      <w:r w:rsidR="006C3504" w:rsidRPr="00BE1D7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="006C3504" w:rsidRPr="00BE1D72">
        <w:rPr>
          <w:rFonts w:ascii="Times New Roman" w:hAnsi="Times New Roman" w:cs="Times New Roman"/>
          <w:sz w:val="24"/>
          <w:szCs w:val="24"/>
        </w:rPr>
        <w:t>____________________________</w:t>
      </w:r>
      <w:r w:rsidR="00D740AC">
        <w:rPr>
          <w:rFonts w:ascii="Times New Roman" w:hAnsi="Times New Roman" w:cs="Times New Roman"/>
          <w:sz w:val="24"/>
          <w:szCs w:val="24"/>
        </w:rPr>
        <w:t>_________</w:t>
      </w:r>
      <w:r w:rsidR="006C3504" w:rsidRPr="00BE1D7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Руководитель проекта (ФИО, должность, телефон)</w:t>
      </w:r>
      <w:r w:rsidR="006C3504" w:rsidRPr="00BE1D72">
        <w:rPr>
          <w:rFonts w:ascii="Times New Roman" w:hAnsi="Times New Roman" w:cs="Times New Roman"/>
          <w:sz w:val="24"/>
          <w:szCs w:val="24"/>
        </w:rPr>
        <w:t>__________</w:t>
      </w:r>
      <w:r w:rsidR="00D740AC">
        <w:rPr>
          <w:rFonts w:ascii="Times New Roman" w:hAnsi="Times New Roman" w:cs="Times New Roman"/>
          <w:sz w:val="24"/>
          <w:szCs w:val="24"/>
        </w:rPr>
        <w:t>_________</w:t>
      </w:r>
      <w:r w:rsidR="006C3504" w:rsidRPr="00BE1D72">
        <w:rPr>
          <w:rFonts w:ascii="Times New Roman" w:hAnsi="Times New Roman" w:cs="Times New Roman"/>
          <w:sz w:val="24"/>
          <w:szCs w:val="24"/>
        </w:rPr>
        <w:t>_________________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F2" w:rsidRPr="00BE1D72" w:rsidRDefault="008150F2" w:rsidP="00D74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Список исполнителей проекта:</w:t>
      </w:r>
    </w:p>
    <w:p w:rsidR="008150F2" w:rsidRPr="00BE1D72" w:rsidRDefault="008150F2" w:rsidP="00D74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311"/>
        <w:gridCol w:w="1409"/>
        <w:gridCol w:w="2467"/>
      </w:tblGrid>
      <w:tr w:rsidR="008150F2" w:rsidRPr="00BE1D72" w:rsidTr="009A305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Ф.И.О. исполнителей проекта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8150F2" w:rsidRPr="00BE1D72" w:rsidTr="009A305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2" w:rsidRPr="00BE1D72" w:rsidRDefault="008150F2" w:rsidP="00D74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2" w:rsidRPr="00BE1D72" w:rsidRDefault="008150F2" w:rsidP="00D74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2" w:rsidRPr="00BE1D72" w:rsidRDefault="008150F2" w:rsidP="00D74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F2" w:rsidRPr="00BE1D72" w:rsidTr="009A305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2" w:rsidRPr="00BE1D72" w:rsidRDefault="008150F2" w:rsidP="00D74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2" w:rsidRPr="00BE1D72" w:rsidRDefault="008150F2" w:rsidP="00D74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2" w:rsidRPr="00BE1D72" w:rsidRDefault="008150F2" w:rsidP="00D74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Информация о проекте: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Цель проекта:______________________________________________</w:t>
      </w:r>
      <w:r w:rsidR="00D740AC">
        <w:rPr>
          <w:rFonts w:ascii="Times New Roman" w:hAnsi="Times New Roman" w:cs="Times New Roman"/>
          <w:sz w:val="24"/>
          <w:szCs w:val="24"/>
        </w:rPr>
        <w:t>__________________</w:t>
      </w:r>
      <w:r w:rsidRPr="00BE1D72">
        <w:rPr>
          <w:rFonts w:ascii="Times New Roman" w:hAnsi="Times New Roman" w:cs="Times New Roman"/>
          <w:sz w:val="24"/>
          <w:szCs w:val="24"/>
        </w:rPr>
        <w:t>____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На решение каких проблем направлен проект?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Есть ли у Вас опыт работы, достижения в области соискания гранта? Опишите его.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Каковы ожидаемые результаты: 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- для окружения школы, молодежной инициативной группы?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- для школы, молодежной инициативной группы?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- для участников проекта?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Какова польза конечных результатов проекта? 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Как ваше окружение узнает о результатах проекта?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Предполагается ли привлечение в проект дополнительных ресурсов?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>Рабочий план осуществления проекта:</w:t>
      </w:r>
    </w:p>
    <w:p w:rsidR="008150F2" w:rsidRPr="00BE1D72" w:rsidRDefault="008150F2" w:rsidP="00D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884"/>
        <w:gridCol w:w="2358"/>
        <w:gridCol w:w="2358"/>
      </w:tblGrid>
      <w:tr w:rsidR="008150F2" w:rsidRPr="00BE1D72" w:rsidTr="009A3057">
        <w:trPr>
          <w:trHeight w:val="105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проекта </w:t>
            </w:r>
          </w:p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и мероприятия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Место и адрес реализации</w:t>
            </w:r>
          </w:p>
        </w:tc>
      </w:tr>
      <w:tr w:rsidR="008150F2" w:rsidRPr="00BE1D72" w:rsidTr="009A3057">
        <w:trPr>
          <w:trHeight w:val="34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F2" w:rsidRPr="00BE1D72" w:rsidTr="009A3057">
        <w:trPr>
          <w:trHeight w:val="3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0F2" w:rsidRPr="00BE1D72" w:rsidRDefault="008150F2" w:rsidP="00D7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0F2" w:rsidRPr="00BE1D72" w:rsidRDefault="008150F2" w:rsidP="00D7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Общая смета проекта (не более </w:t>
      </w:r>
      <w:r w:rsidR="00F72575">
        <w:rPr>
          <w:rFonts w:ascii="Times New Roman" w:hAnsi="Times New Roman" w:cs="Times New Roman"/>
          <w:sz w:val="24"/>
          <w:szCs w:val="24"/>
        </w:rPr>
        <w:t>7</w:t>
      </w:r>
      <w:r w:rsidR="006C3504" w:rsidRPr="00BE1D72">
        <w:rPr>
          <w:rFonts w:ascii="Times New Roman" w:hAnsi="Times New Roman" w:cs="Times New Roman"/>
          <w:sz w:val="24"/>
          <w:szCs w:val="24"/>
        </w:rPr>
        <w:t>0 000</w:t>
      </w:r>
      <w:r w:rsidRPr="00BE1D72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6233"/>
        <w:gridCol w:w="2396"/>
      </w:tblGrid>
      <w:tr w:rsidR="008150F2" w:rsidRPr="00BE1D72" w:rsidTr="009A3057">
        <w:trPr>
          <w:trHeight w:val="6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150F2" w:rsidRPr="00BE1D72" w:rsidTr="009A3057">
        <w:trPr>
          <w:trHeight w:val="32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F2" w:rsidRPr="00BE1D72" w:rsidTr="009A3057">
        <w:trPr>
          <w:trHeight w:val="3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F2" w:rsidRPr="00BE1D72" w:rsidRDefault="008150F2" w:rsidP="00D7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0F2" w:rsidRPr="00BE1D72" w:rsidRDefault="008150F2" w:rsidP="00D740A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150F2" w:rsidRPr="00BE1D72" w:rsidRDefault="008150F2" w:rsidP="00D74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Подпись руководителя проекта:                                                  </w:t>
      </w:r>
    </w:p>
    <w:p w:rsidR="008150F2" w:rsidRPr="00BE1D72" w:rsidRDefault="008150F2" w:rsidP="00D74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0F2" w:rsidRPr="00BE1D72" w:rsidRDefault="008150F2" w:rsidP="00D740AC">
      <w:pPr>
        <w:pStyle w:val="a3"/>
        <w:tabs>
          <w:tab w:val="left" w:pos="70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              ------------------------                                                      </w:t>
      </w:r>
    </w:p>
    <w:p w:rsidR="008150F2" w:rsidRPr="00BE1D72" w:rsidRDefault="008150F2" w:rsidP="00D74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0F2" w:rsidRPr="00BE1D72" w:rsidRDefault="008150F2" w:rsidP="00D74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Подпись руководителя учреждения:                                            Дата: </w:t>
      </w:r>
    </w:p>
    <w:p w:rsidR="008150F2" w:rsidRPr="00BE1D72" w:rsidRDefault="008150F2" w:rsidP="00D74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0F2" w:rsidRPr="00BE1D72" w:rsidRDefault="008150F2" w:rsidP="00D740AC">
      <w:pPr>
        <w:pStyle w:val="a3"/>
        <w:tabs>
          <w:tab w:val="left" w:pos="70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              ------------------------                                                  ----------------------    </w:t>
      </w:r>
    </w:p>
    <w:p w:rsidR="008150F2" w:rsidRPr="00BE1D72" w:rsidRDefault="008150F2" w:rsidP="00D74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72">
        <w:rPr>
          <w:rFonts w:ascii="Times New Roman" w:hAnsi="Times New Roman" w:cs="Times New Roman"/>
          <w:sz w:val="24"/>
          <w:szCs w:val="24"/>
        </w:rPr>
        <w:t xml:space="preserve"> Печать учреждения </w:t>
      </w:r>
    </w:p>
    <w:sectPr w:rsidR="008150F2" w:rsidRPr="00BE1D72" w:rsidSect="00BE1D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FB1"/>
    <w:multiLevelType w:val="multilevel"/>
    <w:tmpl w:val="1208157C"/>
    <w:lvl w:ilvl="0">
      <w:start w:val="2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C2F13F7"/>
    <w:multiLevelType w:val="hybridMultilevel"/>
    <w:tmpl w:val="327E8DEE"/>
    <w:lvl w:ilvl="0" w:tplc="E186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315"/>
    <w:multiLevelType w:val="multilevel"/>
    <w:tmpl w:val="D048F1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8E197E"/>
    <w:multiLevelType w:val="hybridMultilevel"/>
    <w:tmpl w:val="6A221A90"/>
    <w:lvl w:ilvl="0" w:tplc="E18660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48E49F7"/>
    <w:multiLevelType w:val="hybridMultilevel"/>
    <w:tmpl w:val="992499BC"/>
    <w:lvl w:ilvl="0" w:tplc="E1866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612F4B"/>
    <w:multiLevelType w:val="multilevel"/>
    <w:tmpl w:val="37BEC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position w:val="0"/>
        <w:sz w:val="4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6" w15:restartNumberingAfterBreak="0">
    <w:nsid w:val="2D2E7E89"/>
    <w:multiLevelType w:val="multilevel"/>
    <w:tmpl w:val="63FC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7BF66FF"/>
    <w:multiLevelType w:val="hybridMultilevel"/>
    <w:tmpl w:val="19063C4C"/>
    <w:lvl w:ilvl="0" w:tplc="E1866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C6134E"/>
    <w:multiLevelType w:val="multilevel"/>
    <w:tmpl w:val="9C3E6D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8D00C13"/>
    <w:multiLevelType w:val="multilevel"/>
    <w:tmpl w:val="DA4E6C3E"/>
    <w:lvl w:ilvl="0">
      <w:start w:val="2"/>
      <w:numFmt w:val="decimal"/>
      <w:lvlText w:val="%1."/>
      <w:lvlJc w:val="left"/>
      <w:pPr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/>
      </w:rPr>
    </w:lvl>
  </w:abstractNum>
  <w:abstractNum w:abstractNumId="10" w15:restartNumberingAfterBreak="0">
    <w:nsid w:val="4D8772C8"/>
    <w:multiLevelType w:val="hybridMultilevel"/>
    <w:tmpl w:val="77743D0E"/>
    <w:lvl w:ilvl="0" w:tplc="E1866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E638E2"/>
    <w:multiLevelType w:val="hybridMultilevel"/>
    <w:tmpl w:val="F02451A8"/>
    <w:lvl w:ilvl="0" w:tplc="E186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E20F2"/>
    <w:multiLevelType w:val="hybridMultilevel"/>
    <w:tmpl w:val="31F4C89E"/>
    <w:lvl w:ilvl="0" w:tplc="E1866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6075577">
    <w:abstractNumId w:val="10"/>
  </w:num>
  <w:num w:numId="2" w16cid:durableId="131571807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398390">
    <w:abstractNumId w:val="3"/>
  </w:num>
  <w:num w:numId="4" w16cid:durableId="71588823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70947">
    <w:abstractNumId w:val="11"/>
  </w:num>
  <w:num w:numId="6" w16cid:durableId="2091193404">
    <w:abstractNumId w:val="1"/>
  </w:num>
  <w:num w:numId="7" w16cid:durableId="1002898485">
    <w:abstractNumId w:val="7"/>
  </w:num>
  <w:num w:numId="8" w16cid:durableId="265311762">
    <w:abstractNumId w:val="4"/>
  </w:num>
  <w:num w:numId="9" w16cid:durableId="471409847">
    <w:abstractNumId w:val="12"/>
  </w:num>
  <w:num w:numId="10" w16cid:durableId="1346130235">
    <w:abstractNumId w:val="6"/>
  </w:num>
  <w:num w:numId="11" w16cid:durableId="2029672356">
    <w:abstractNumId w:val="8"/>
  </w:num>
  <w:num w:numId="12" w16cid:durableId="787433587">
    <w:abstractNumId w:val="2"/>
  </w:num>
  <w:num w:numId="13" w16cid:durableId="946355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C49"/>
    <w:rsid w:val="00057868"/>
    <w:rsid w:val="001455A2"/>
    <w:rsid w:val="001B1363"/>
    <w:rsid w:val="002721B4"/>
    <w:rsid w:val="003E20EF"/>
    <w:rsid w:val="004566E1"/>
    <w:rsid w:val="00503C49"/>
    <w:rsid w:val="005F57F7"/>
    <w:rsid w:val="00616F56"/>
    <w:rsid w:val="0068764D"/>
    <w:rsid w:val="006C3504"/>
    <w:rsid w:val="00700D21"/>
    <w:rsid w:val="00724CBE"/>
    <w:rsid w:val="00732975"/>
    <w:rsid w:val="00782C29"/>
    <w:rsid w:val="00787B02"/>
    <w:rsid w:val="007E36DA"/>
    <w:rsid w:val="008150F2"/>
    <w:rsid w:val="00847B08"/>
    <w:rsid w:val="00997646"/>
    <w:rsid w:val="009A3057"/>
    <w:rsid w:val="009F2479"/>
    <w:rsid w:val="00A84BEC"/>
    <w:rsid w:val="00AA5A8C"/>
    <w:rsid w:val="00BE1D72"/>
    <w:rsid w:val="00C22B0B"/>
    <w:rsid w:val="00C5145F"/>
    <w:rsid w:val="00CB0370"/>
    <w:rsid w:val="00D36CD7"/>
    <w:rsid w:val="00D740AC"/>
    <w:rsid w:val="00EF7A95"/>
    <w:rsid w:val="00F030AB"/>
    <w:rsid w:val="00F67F8B"/>
    <w:rsid w:val="00F7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0C68"/>
  <w15:docId w15:val="{2AD4F8D5-D2AE-4B93-8939-CE153081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150F2"/>
    <w:rPr>
      <w:rFonts w:eastAsiaTheme="minorEastAsia"/>
      <w:lang w:eastAsia="ru-RU"/>
    </w:rPr>
  </w:style>
  <w:style w:type="paragraph" w:styleId="a5">
    <w:name w:val="No Spacing"/>
    <w:uiPriority w:val="1"/>
    <w:qFormat/>
    <w:rsid w:val="008150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Strong"/>
    <w:qFormat/>
    <w:rsid w:val="008150F2"/>
    <w:rPr>
      <w:rFonts w:cs="Times New Roman"/>
      <w:b/>
      <w:bCs/>
    </w:rPr>
  </w:style>
  <w:style w:type="paragraph" w:customStyle="1" w:styleId="cenpt">
    <w:name w:val="cenpt"/>
    <w:basedOn w:val="a"/>
    <w:rsid w:val="0081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81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15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8150F2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D36CD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5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F2479"/>
    <w:pPr>
      <w:suppressAutoHyphens/>
      <w:spacing w:after="0" w:line="240" w:lineRule="auto"/>
      <w:ind w:left="-1" w:hanging="1"/>
    </w:pPr>
    <w:rPr>
      <w:rFonts w:ascii="Calibri" w:eastAsia="NSimSun" w:hAnsi="Calibri" w:cs="Lucida Sans"/>
      <w:sz w:val="24"/>
      <w:szCs w:val="24"/>
      <w:lang w:eastAsia="zh-CN" w:bidi="hi-IN"/>
    </w:rPr>
  </w:style>
  <w:style w:type="paragraph" w:customStyle="1" w:styleId="has-text-align-center">
    <w:name w:val="has-text-align-center"/>
    <w:basedOn w:val="a"/>
    <w:rsid w:val="00D7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hta-samar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_sdo.mechta@samara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-mechta.minobr63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echta-samar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chta-sama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4</cp:revision>
  <dcterms:created xsi:type="dcterms:W3CDTF">2024-06-13T11:35:00Z</dcterms:created>
  <dcterms:modified xsi:type="dcterms:W3CDTF">2025-04-11T10:04:00Z</dcterms:modified>
</cp:coreProperties>
</file>