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CDC5" w14:textId="43F8186C" w:rsidR="0090266B" w:rsidRPr="009F5D83" w:rsidRDefault="00413A75" w:rsidP="009F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D83">
        <w:rPr>
          <w:rFonts w:ascii="Times New Roman" w:hAnsi="Times New Roman" w:cs="Times New Roman"/>
          <w:b/>
          <w:sz w:val="28"/>
          <w:szCs w:val="28"/>
        </w:rPr>
        <w:t xml:space="preserve">Обоснование возможности реализации </w:t>
      </w:r>
      <w:r w:rsidR="0090266B" w:rsidRPr="009F5D83">
        <w:rPr>
          <w:rFonts w:ascii="Times New Roman" w:hAnsi="Times New Roman" w:cs="Times New Roman"/>
          <w:b/>
          <w:sz w:val="28"/>
          <w:szCs w:val="28"/>
        </w:rPr>
        <w:t xml:space="preserve">инновационного </w:t>
      </w:r>
      <w:r w:rsidRPr="009F5D83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</w:p>
    <w:p w14:paraId="1BF4B55D" w14:textId="007B290B" w:rsidR="00F56C3D" w:rsidRPr="009F5D83" w:rsidRDefault="007F3453" w:rsidP="009F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ДО ЦДЮТ «Мечта»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Самара</w:t>
      </w:r>
      <w:r w:rsidR="009F5D83" w:rsidRPr="009F5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66B" w:rsidRPr="009F5D83">
        <w:rPr>
          <w:rFonts w:ascii="Times New Roman" w:hAnsi="Times New Roman" w:cs="Times New Roman"/>
          <w:b/>
          <w:sz w:val="28"/>
          <w:szCs w:val="28"/>
        </w:rPr>
        <w:t>на тему «</w:t>
      </w:r>
      <w:r w:rsidRPr="007F3453">
        <w:rPr>
          <w:rFonts w:ascii="Times New Roman" w:hAnsi="Times New Roman" w:cs="Times New Roman"/>
          <w:b/>
          <w:sz w:val="28"/>
          <w:szCs w:val="28"/>
        </w:rPr>
        <w:t>Конвергентная журналистика как сфера формирования патриотического сознания обучающихся</w:t>
      </w:r>
      <w:r w:rsidR="0090266B" w:rsidRPr="009F5D8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13A75" w:rsidRPr="009F5D83">
        <w:rPr>
          <w:rFonts w:ascii="Times New Roman" w:hAnsi="Times New Roman" w:cs="Times New Roman"/>
          <w:b/>
          <w:sz w:val="28"/>
          <w:szCs w:val="28"/>
        </w:rPr>
        <w:t>в соответствии с законодательством об образовании РФ</w:t>
      </w:r>
    </w:p>
    <w:p w14:paraId="25480317" w14:textId="77777777" w:rsidR="009F5D83" w:rsidRPr="009F5D83" w:rsidRDefault="009F5D83" w:rsidP="009F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D30F5" w14:textId="30B054B4" w:rsidR="00413A75" w:rsidRDefault="00413A75" w:rsidP="00413A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A75">
        <w:rPr>
          <w:rFonts w:ascii="Times New Roman" w:hAnsi="Times New Roman" w:cs="Times New Roman"/>
          <w:sz w:val="28"/>
          <w:szCs w:val="28"/>
        </w:rPr>
        <w:t>Возм</w:t>
      </w:r>
      <w:r>
        <w:rPr>
          <w:rFonts w:ascii="Times New Roman" w:hAnsi="Times New Roman" w:cs="Times New Roman"/>
          <w:sz w:val="28"/>
          <w:szCs w:val="28"/>
        </w:rPr>
        <w:t xml:space="preserve">ожность реализации инновационного проекта </w:t>
      </w:r>
      <w:r w:rsidR="00F8279E">
        <w:rPr>
          <w:rFonts w:ascii="Times New Roman" w:hAnsi="Times New Roman" w:cs="Times New Roman"/>
          <w:sz w:val="28"/>
          <w:szCs w:val="28"/>
        </w:rPr>
        <w:t xml:space="preserve">МБУ ДО ЦДЮТ «Мечта» </w:t>
      </w:r>
      <w:proofErr w:type="spellStart"/>
      <w:r w:rsidR="00F8279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F8279E">
        <w:rPr>
          <w:rFonts w:ascii="Times New Roman" w:hAnsi="Times New Roman" w:cs="Times New Roman"/>
          <w:sz w:val="28"/>
          <w:szCs w:val="28"/>
        </w:rPr>
        <w:t>. Самара</w:t>
      </w:r>
      <w:r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F8279E" w:rsidRPr="00F8279E">
        <w:rPr>
          <w:rFonts w:ascii="Times New Roman" w:hAnsi="Times New Roman" w:cs="Times New Roman"/>
          <w:sz w:val="28"/>
          <w:szCs w:val="28"/>
        </w:rPr>
        <w:t>Конвергентная журналистика как сфера формирования патриотического сознания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» обусловлена соответствием его содержательной и процессуальной характеристик действующему законодательству РФ.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158F" w14:paraId="4BF3F3D4" w14:textId="77777777" w:rsidTr="00CC158F">
        <w:tc>
          <w:tcPr>
            <w:tcW w:w="4672" w:type="dxa"/>
          </w:tcPr>
          <w:p w14:paraId="641ECCA0" w14:textId="44A3C6B7" w:rsidR="00CC158F" w:rsidRPr="00CC158F" w:rsidRDefault="00CC158F" w:rsidP="00CC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5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акта</w:t>
            </w:r>
          </w:p>
          <w:p w14:paraId="0C9D06BF" w14:textId="77777777" w:rsidR="00CC158F" w:rsidRPr="00CC158F" w:rsidRDefault="00CC158F" w:rsidP="00CC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5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нормативно-правового обеспечения</w:t>
            </w:r>
          </w:p>
          <w:p w14:paraId="7F3420E8" w14:textId="77777777" w:rsidR="00CC158F" w:rsidRDefault="00CC158F" w:rsidP="00CC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47A8AEF" w14:textId="6D89F7E7" w:rsidR="00CC158F" w:rsidRPr="00CC158F" w:rsidRDefault="00CC158F" w:rsidP="00CC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5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Положения нормативно-правового акта, </w:t>
            </w:r>
          </w:p>
          <w:p w14:paraId="0DDF5607" w14:textId="432507A9" w:rsidR="00CC158F" w:rsidRDefault="00CC158F" w:rsidP="003C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5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обосновывающие возможность реализации проекта </w:t>
            </w:r>
          </w:p>
        </w:tc>
      </w:tr>
      <w:tr w:rsidR="00343DF7" w14:paraId="49F97E1F" w14:textId="77777777" w:rsidTr="00C9225A">
        <w:tc>
          <w:tcPr>
            <w:tcW w:w="9345" w:type="dxa"/>
            <w:gridSpan w:val="2"/>
          </w:tcPr>
          <w:p w14:paraId="24436EAC" w14:textId="1B08674A" w:rsidR="00D20F1F" w:rsidRDefault="00343DF7" w:rsidP="003C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</w:tr>
      <w:tr w:rsidR="00CC158F" w14:paraId="669DD1BA" w14:textId="77777777" w:rsidTr="00CC158F">
        <w:tc>
          <w:tcPr>
            <w:tcW w:w="4672" w:type="dxa"/>
          </w:tcPr>
          <w:p w14:paraId="0368499A" w14:textId="08CDD330" w:rsidR="00CC158F" w:rsidRDefault="007F3453" w:rsidP="0041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Об образовании в Р</w:t>
            </w:r>
            <w:r w:rsidR="00F8279E">
              <w:rPr>
                <w:rFonts w:ascii="Times New Roman" w:hAnsi="Times New Roman" w:cs="Times New Roman"/>
                <w:sz w:val="28"/>
                <w:szCs w:val="28"/>
              </w:rPr>
              <w:t>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79E">
              <w:rPr>
                <w:rFonts w:ascii="Times New Roman" w:hAnsi="Times New Roman" w:cs="Times New Roman"/>
                <w:sz w:val="28"/>
                <w:szCs w:val="28"/>
              </w:rPr>
              <w:t>от 29.12.2012 г. №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273-ФЗ</w:t>
            </w:r>
          </w:p>
        </w:tc>
        <w:tc>
          <w:tcPr>
            <w:tcW w:w="4673" w:type="dxa"/>
          </w:tcPr>
          <w:p w14:paraId="52DC405B" w14:textId="785384AA" w:rsidR="0008126A" w:rsidRDefault="007F3453" w:rsidP="007F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79E">
              <w:rPr>
                <w:rFonts w:ascii="Times New Roman" w:hAnsi="Times New Roman" w:cs="Times New Roman"/>
                <w:sz w:val="28"/>
                <w:szCs w:val="28"/>
              </w:rPr>
              <w:t xml:space="preserve">Статья 12.1. Общие требования к </w:t>
            </w:r>
            <w:r w:rsidR="00F8279E" w:rsidRPr="00F827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организации воспитания обучающихся.</w:t>
            </w:r>
          </w:p>
        </w:tc>
      </w:tr>
      <w:tr w:rsidR="002D1BE1" w14:paraId="44FBA7B1" w14:textId="77777777" w:rsidTr="00CC158F">
        <w:tc>
          <w:tcPr>
            <w:tcW w:w="4672" w:type="dxa"/>
          </w:tcPr>
          <w:p w14:paraId="4ED10B43" w14:textId="5368E4A3" w:rsidR="002D1BE1" w:rsidRPr="007F3453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Указ Президента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09.11.2022 г. № 809 «Об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утверждении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государственной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по сохранению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укреплению традиционных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российских духовно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нравственных ценностей»</w:t>
            </w:r>
          </w:p>
        </w:tc>
        <w:tc>
          <w:tcPr>
            <w:tcW w:w="4673" w:type="dxa"/>
          </w:tcPr>
          <w:p w14:paraId="28003957" w14:textId="4617EAFA" w:rsidR="002D1BE1" w:rsidRPr="002D1BE1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19. Решение проблем в области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сохранения и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укрепления традиционных ценностей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должно осуществляться по следующим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направлениям:</w:t>
            </w:r>
          </w:p>
          <w:p w14:paraId="44A9E67A" w14:textId="72626CE3" w:rsidR="002D1BE1" w:rsidRPr="007F3453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д). совершенствование форм и методов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воспитания и образования детей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в соответствии с целями 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политики по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сохранению и укреплению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традиционных ценностей.</w:t>
            </w:r>
          </w:p>
        </w:tc>
      </w:tr>
      <w:tr w:rsidR="00CC158F" w14:paraId="2146B477" w14:textId="77777777" w:rsidTr="00CC158F">
        <w:tc>
          <w:tcPr>
            <w:tcW w:w="4672" w:type="dxa"/>
          </w:tcPr>
          <w:p w14:paraId="275635D3" w14:textId="0AAFBB84" w:rsidR="007F3453" w:rsidRPr="007F3453" w:rsidRDefault="007F3453" w:rsidP="007F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Правительства РФ от</w:t>
            </w:r>
          </w:p>
          <w:p w14:paraId="29EC53E9" w14:textId="6D1B6031" w:rsidR="007F3453" w:rsidRPr="007F3453" w:rsidRDefault="007F3453" w:rsidP="007F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29.05.2025 г. № 996-р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«Стратегия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воспитания в Российской</w:t>
            </w:r>
          </w:p>
          <w:p w14:paraId="4F83B146" w14:textId="71E5E953" w:rsidR="00CC158F" w:rsidRPr="0043501F" w:rsidRDefault="007F3453" w:rsidP="007F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Федерации на период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2025 года»</w:t>
            </w:r>
          </w:p>
        </w:tc>
        <w:tc>
          <w:tcPr>
            <w:tcW w:w="4673" w:type="dxa"/>
          </w:tcPr>
          <w:p w14:paraId="2ACE832A" w14:textId="5767953A" w:rsidR="007F3453" w:rsidRPr="007F3453" w:rsidRDefault="007F3453" w:rsidP="007F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высокого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духовно-нравственного развития, чувства</w:t>
            </w:r>
            <w:r w:rsidRPr="007F34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причастности к историко-культурной</w:t>
            </w:r>
            <w:r w:rsidRPr="007F34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общности российского народа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 xml:space="preserve"> и судьбе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  <w:p w14:paraId="0A34A911" w14:textId="567D5171" w:rsidR="000B3B39" w:rsidRDefault="007F3453" w:rsidP="007F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7F34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равных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возможностей доступа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 xml:space="preserve"> к культурным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>ценностям.</w:t>
            </w:r>
            <w:r w:rsidRPr="007F3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4F5" w14:paraId="61078B6C" w14:textId="77777777" w:rsidTr="00CC158F">
        <w:tc>
          <w:tcPr>
            <w:tcW w:w="4672" w:type="dxa"/>
          </w:tcPr>
          <w:p w14:paraId="42414726" w14:textId="5385C7AA" w:rsidR="006074F5" w:rsidRPr="007F3453" w:rsidRDefault="006074F5" w:rsidP="00607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09.05.2017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№ 203 «О Стратегии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информационного общества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на 2017 -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2030 годы»</w:t>
            </w:r>
          </w:p>
        </w:tc>
        <w:tc>
          <w:tcPr>
            <w:tcW w:w="4673" w:type="dxa"/>
          </w:tcPr>
          <w:p w14:paraId="0E27A2F5" w14:textId="43848103" w:rsidR="006074F5" w:rsidRPr="006074F5" w:rsidRDefault="006074F5" w:rsidP="00607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40. Основными задачами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применения информационных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коммуникационных технологий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развития социальной сферы,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системы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управления,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граждан и государства являются:</w:t>
            </w:r>
          </w:p>
          <w:p w14:paraId="5D535598" w14:textId="5C2CD14B" w:rsidR="006074F5" w:rsidRPr="007F3453" w:rsidRDefault="006074F5" w:rsidP="00607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r w:rsidRPr="006074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создание различных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технологических платформ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z w:val="28"/>
                <w:szCs w:val="28"/>
              </w:rPr>
              <w:t>дистанционного обучения в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повышения доступности</w:t>
            </w:r>
            <w:r w:rsidRPr="006074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качественных образовательных</w:t>
            </w:r>
            <w:r w:rsidRPr="006074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074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услуг</w:t>
            </w:r>
            <w:r w:rsidRPr="006074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</w:tr>
      <w:tr w:rsidR="00343DF7" w14:paraId="67EF4301" w14:textId="77777777" w:rsidTr="00570DE9">
        <w:tc>
          <w:tcPr>
            <w:tcW w:w="9345" w:type="dxa"/>
            <w:gridSpan w:val="2"/>
          </w:tcPr>
          <w:p w14:paraId="29FCF27C" w14:textId="2C6F4133" w:rsidR="00D20F1F" w:rsidRDefault="00343DF7" w:rsidP="003C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уровень</w:t>
            </w:r>
          </w:p>
        </w:tc>
      </w:tr>
      <w:tr w:rsidR="00343DF7" w14:paraId="233E3F59" w14:textId="77777777" w:rsidTr="00CC158F">
        <w:tc>
          <w:tcPr>
            <w:tcW w:w="4672" w:type="dxa"/>
          </w:tcPr>
          <w:p w14:paraId="127B9033" w14:textId="546FF37A" w:rsidR="00A9193B" w:rsidRPr="00A9193B" w:rsidRDefault="00A9193B" w:rsidP="00A91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93B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93B">
              <w:rPr>
                <w:rFonts w:ascii="Times New Roman" w:hAnsi="Times New Roman" w:cs="Times New Roman"/>
                <w:sz w:val="28"/>
                <w:szCs w:val="28"/>
              </w:rPr>
              <w:t>Самарской области от 12.07.2017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93B">
              <w:rPr>
                <w:rFonts w:ascii="Times New Roman" w:hAnsi="Times New Roman" w:cs="Times New Roman"/>
                <w:sz w:val="28"/>
                <w:szCs w:val="28"/>
              </w:rPr>
              <w:t>№441 «О Стратегии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193B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Самарской</w:t>
            </w:r>
          </w:p>
          <w:p w14:paraId="35C746FF" w14:textId="2957B9FD" w:rsidR="00343DF7" w:rsidRDefault="00A9193B" w:rsidP="00A91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93B">
              <w:rPr>
                <w:rFonts w:ascii="Times New Roman" w:hAnsi="Times New Roman" w:cs="Times New Roman"/>
                <w:sz w:val="28"/>
                <w:szCs w:val="28"/>
              </w:rPr>
              <w:t>области на период до 2030 года»</w:t>
            </w:r>
          </w:p>
        </w:tc>
        <w:tc>
          <w:tcPr>
            <w:tcW w:w="4673" w:type="dxa"/>
          </w:tcPr>
          <w:p w14:paraId="52124CE3" w14:textId="77777777" w:rsidR="00673B95" w:rsidRPr="00673B95" w:rsidRDefault="00673B95" w:rsidP="00A919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</w:pP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3.1.2.3. Инфокоммуникации и связь: </w:t>
            </w:r>
          </w:p>
          <w:p w14:paraId="6458C0A8" w14:textId="2CE983D5" w:rsidR="00673B95" w:rsidRDefault="00673B95" w:rsidP="00A91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развитие цифрового вещания; </w:t>
            </w:r>
          </w:p>
          <w:p w14:paraId="6B0D4620" w14:textId="77777777" w:rsidR="00673B95" w:rsidRDefault="00673B95" w:rsidP="00A91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развитие и внедрение новых технологий. </w:t>
            </w:r>
          </w:p>
          <w:p w14:paraId="5506E4B7" w14:textId="09BE77F9" w:rsidR="00343DF7" w:rsidRPr="00673B95" w:rsidRDefault="00A9193B" w:rsidP="00A919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3.2.4. Развитие системы образования и кадровое обеспечение экономического роста: </w:t>
            </w:r>
          </w:p>
          <w:p w14:paraId="38FB7EDA" w14:textId="246A1F2F" w:rsidR="00A9193B" w:rsidRDefault="00A9193B" w:rsidP="00A91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модернизация образовательных программ с учетом системы </w:t>
            </w:r>
            <w:r w:rsidR="00673B9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стандартов и изменяющихся квалификационных запросов рынка труда и населения. </w:t>
            </w:r>
          </w:p>
        </w:tc>
      </w:tr>
      <w:tr w:rsidR="00673B95" w14:paraId="4462A857" w14:textId="77777777" w:rsidTr="00CC158F">
        <w:tc>
          <w:tcPr>
            <w:tcW w:w="4672" w:type="dxa"/>
          </w:tcPr>
          <w:p w14:paraId="103C5A6F" w14:textId="2938941E" w:rsidR="00673B95" w:rsidRPr="00A9193B" w:rsidRDefault="00673B95" w:rsidP="00673B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5">
              <w:rPr>
                <w:rFonts w:ascii="Times New Roman" w:hAnsi="Times New Roman" w:cs="Times New Roman"/>
                <w:sz w:val="28"/>
                <w:szCs w:val="28"/>
              </w:rPr>
              <w:t>Распоряжение Губернатора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z w:val="28"/>
                <w:szCs w:val="28"/>
              </w:rPr>
              <w:t>Самарской области от 27.12.2023г.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z w:val="28"/>
                <w:szCs w:val="28"/>
              </w:rPr>
              <w:t>№ 321-р «Стратегия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z w:val="28"/>
                <w:szCs w:val="28"/>
              </w:rPr>
              <w:t>цифровой трансформации отраслей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z w:val="28"/>
                <w:szCs w:val="28"/>
              </w:rPr>
              <w:t>экономики, социальной сферы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z w:val="28"/>
                <w:szCs w:val="28"/>
              </w:rPr>
              <w:t>государственного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z w:val="28"/>
                <w:szCs w:val="28"/>
              </w:rPr>
              <w:t>Самарской области»</w:t>
            </w:r>
          </w:p>
        </w:tc>
        <w:tc>
          <w:tcPr>
            <w:tcW w:w="4673" w:type="dxa"/>
          </w:tcPr>
          <w:p w14:paraId="400B15D5" w14:textId="3FE00366" w:rsidR="00673B95" w:rsidRPr="00673B95" w:rsidRDefault="00673B95" w:rsidP="00673B9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4.1.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Создание единого цифрового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образовательного пространства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разнообразным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ерсонализированным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верифицированным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цифровым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контентом.</w:t>
            </w:r>
          </w:p>
          <w:p w14:paraId="76660F37" w14:textId="59753D92" w:rsidR="00673B95" w:rsidRPr="00673B95" w:rsidRDefault="00673B95" w:rsidP="00673B9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</w:pP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Создание материально-технической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базы в образовательных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учреждениях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позволяющей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участникам образовательных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отношений решать поставленные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задачи в рамках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цифровой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трансформации системы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образования региона,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а также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использовать имеющиеся 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создаваемые цифровые сервисы 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3B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информационные системы.</w:t>
            </w:r>
          </w:p>
        </w:tc>
      </w:tr>
      <w:tr w:rsidR="00343DF7" w14:paraId="20403E91" w14:textId="77777777" w:rsidTr="00CC158F">
        <w:tc>
          <w:tcPr>
            <w:tcW w:w="4672" w:type="dxa"/>
          </w:tcPr>
          <w:p w14:paraId="1BB56C76" w14:textId="643CD3AE" w:rsidR="002D1BE1" w:rsidRPr="002D1BE1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Правительства Самарской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области от 21.01.2015 г.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реализации молодежной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политики в Самарской</w:t>
            </w:r>
          </w:p>
          <w:p w14:paraId="214D918F" w14:textId="1A0EAB15" w:rsidR="00343DF7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области» на 2015-2030 годы</w:t>
            </w:r>
          </w:p>
        </w:tc>
        <w:tc>
          <w:tcPr>
            <w:tcW w:w="4673" w:type="dxa"/>
          </w:tcPr>
          <w:p w14:paraId="37D5CDAD" w14:textId="3C9E5556" w:rsidR="00343DF7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Программа «Реализация государственной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в Самарской области»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до 2030 года, целью которой является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совершенствование условий гражданско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патриотического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и духовно-нравственного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в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>оспитания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молодежи…»</w:t>
            </w:r>
          </w:p>
        </w:tc>
      </w:tr>
      <w:tr w:rsidR="007F3453" w14:paraId="1865E31C" w14:textId="77777777" w:rsidTr="00CC158F">
        <w:tc>
          <w:tcPr>
            <w:tcW w:w="4672" w:type="dxa"/>
          </w:tcPr>
          <w:p w14:paraId="60CC72AA" w14:textId="4B7D8983" w:rsidR="002D1BE1" w:rsidRPr="002D1BE1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</w:t>
            </w:r>
            <w:proofErr w:type="spellStart"/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МОиН</w:t>
            </w:r>
            <w:proofErr w:type="spellEnd"/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 СО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01.10.2015 г. №383-од «Об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утверждении Порядка</w:t>
            </w:r>
          </w:p>
          <w:p w14:paraId="03276CF3" w14:textId="71E93DFC" w:rsidR="002D1BE1" w:rsidRPr="002D1BE1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признания организаций,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осуществляющих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образовательную</w:t>
            </w:r>
          </w:p>
          <w:p w14:paraId="523AD5AB" w14:textId="53058F7C" w:rsidR="007F3453" w:rsidRPr="007F3453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деятельность, и 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действующих 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образования организаций,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также их объединений,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расположенных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территории Самарской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области, региональными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инновационными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площадками 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образования» (с 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МОиН</w:t>
            </w:r>
            <w:proofErr w:type="spellEnd"/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 СО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16.04.2018 г. №155-од,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10.11.2022 г. №674-од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15.03.2023 г. №168-од)</w:t>
            </w:r>
          </w:p>
        </w:tc>
        <w:tc>
          <w:tcPr>
            <w:tcW w:w="4673" w:type="dxa"/>
          </w:tcPr>
          <w:p w14:paraId="60E3822F" w14:textId="78E90B01" w:rsidR="002D1BE1" w:rsidRPr="002D1BE1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1. Основные направления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инновационных площадок.</w:t>
            </w:r>
          </w:p>
          <w:p w14:paraId="3623D9C3" w14:textId="6A8EBFCE" w:rsidR="007F3453" w:rsidRDefault="002D1BE1" w:rsidP="002D1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Разработка, апробация и (или)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внедрение: новых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образования и систем воспитания, 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педагогических технологий,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методических и учебно-лабораторных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комплексов, форм, методов и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средств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обучения и воспитания в организациях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осуществляющих образовательную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деятельность, в том числе 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BE1">
              <w:rPr>
                <w:rFonts w:ascii="Times New Roman" w:hAnsi="Times New Roman" w:cs="Times New Roman"/>
                <w:sz w:val="28"/>
                <w:szCs w:val="28"/>
              </w:rPr>
              <w:t>ресурсов негосударственного сектора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3453" w14:paraId="2FBD47CD" w14:textId="77777777" w:rsidTr="00CC158F">
        <w:tc>
          <w:tcPr>
            <w:tcW w:w="4672" w:type="dxa"/>
          </w:tcPr>
          <w:p w14:paraId="6B5F865C" w14:textId="3294DF45" w:rsidR="008219B1" w:rsidRPr="008219B1" w:rsidRDefault="008219B1" w:rsidP="008219B1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Протокол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заседания 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Координационного совета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развитию инновационной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деятельности в сфер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е 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общего, среднего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профессионального и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дополнительного 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образования детей</w:t>
            </w:r>
          </w:p>
          <w:p w14:paraId="406595A1" w14:textId="58BAC4B5" w:rsidR="007F3453" w:rsidRPr="007F3453" w:rsidRDefault="008219B1" w:rsidP="0082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амарской области от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19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.02.202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  <w:r w:rsidRPr="008219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 №1.</w:t>
            </w:r>
          </w:p>
        </w:tc>
        <w:tc>
          <w:tcPr>
            <w:tcW w:w="4673" w:type="dxa"/>
          </w:tcPr>
          <w:p w14:paraId="142A243F" w14:textId="06828438" w:rsidR="007F3453" w:rsidRDefault="008219B1" w:rsidP="0041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9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Совершенствование цифровой образовательной среды, включая использование искусственного интеллекта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педагогической и (или) управленческой практике образовательных учреждений.</w:t>
            </w:r>
          </w:p>
        </w:tc>
      </w:tr>
    </w:tbl>
    <w:p w14:paraId="43C216AE" w14:textId="77777777" w:rsidR="00CC158F" w:rsidRPr="00413A75" w:rsidRDefault="00CC158F" w:rsidP="00413A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C158F" w:rsidRPr="0041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FA"/>
    <w:rsid w:val="0008126A"/>
    <w:rsid w:val="000B3B39"/>
    <w:rsid w:val="002D1BE1"/>
    <w:rsid w:val="00343DF7"/>
    <w:rsid w:val="003C18C9"/>
    <w:rsid w:val="00413A75"/>
    <w:rsid w:val="0043501F"/>
    <w:rsid w:val="005E3FA2"/>
    <w:rsid w:val="005F667C"/>
    <w:rsid w:val="006074F5"/>
    <w:rsid w:val="00622F7D"/>
    <w:rsid w:val="00673B95"/>
    <w:rsid w:val="007F3453"/>
    <w:rsid w:val="008219B1"/>
    <w:rsid w:val="008B3CA7"/>
    <w:rsid w:val="0090266B"/>
    <w:rsid w:val="009F5D83"/>
    <w:rsid w:val="00A9193B"/>
    <w:rsid w:val="00CC158F"/>
    <w:rsid w:val="00D20F1F"/>
    <w:rsid w:val="00D75FB4"/>
    <w:rsid w:val="00DE10FA"/>
    <w:rsid w:val="00F56C3D"/>
    <w:rsid w:val="00F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E6ED"/>
  <w15:chartTrackingRefBased/>
  <w15:docId w15:val="{031695BB-FE2C-4AEB-A39B-6B7BA112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User-047</dc:creator>
  <cp:keywords/>
  <dc:description/>
  <cp:lastModifiedBy>Пользователь</cp:lastModifiedBy>
  <cp:revision>13</cp:revision>
  <dcterms:created xsi:type="dcterms:W3CDTF">2024-02-14T10:41:00Z</dcterms:created>
  <dcterms:modified xsi:type="dcterms:W3CDTF">2025-04-16T14:42:00Z</dcterms:modified>
</cp:coreProperties>
</file>